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A86D" w14:textId="5930B106" w:rsidR="00C022A8" w:rsidRDefault="00925EA0">
      <w:pPr>
        <w:jc w:val="center"/>
        <w:rPr>
          <w:rFonts w:ascii="宋体" w:eastAsia="宋体" w:hAnsi="宋体" w:cs="方正小标宋_GBK"/>
          <w:b/>
          <w:color w:val="000000" w:themeColor="text1"/>
          <w:sz w:val="32"/>
          <w:szCs w:val="32"/>
        </w:rPr>
      </w:pPr>
      <w:r w:rsidRPr="00232668">
        <w:rPr>
          <w:rFonts w:ascii="宋体" w:eastAsia="宋体" w:hAnsi="宋体" w:cs="方正小标宋_GBK" w:hint="eastAsia"/>
          <w:b/>
          <w:color w:val="000000" w:themeColor="text1"/>
          <w:sz w:val="32"/>
          <w:szCs w:val="32"/>
        </w:rPr>
        <w:t>广州市建筑业“链长制”工作示范企业（招标代理领域）遴选标准</w:t>
      </w:r>
    </w:p>
    <w:tbl>
      <w:tblPr>
        <w:tblStyle w:val="ad"/>
        <w:tblW w:w="13232" w:type="dxa"/>
        <w:jc w:val="center"/>
        <w:tblLook w:val="04A0" w:firstRow="1" w:lastRow="0" w:firstColumn="1" w:lastColumn="0" w:noHBand="0" w:noVBand="1"/>
      </w:tblPr>
      <w:tblGrid>
        <w:gridCol w:w="1197"/>
        <w:gridCol w:w="1344"/>
        <w:gridCol w:w="5750"/>
        <w:gridCol w:w="4941"/>
      </w:tblGrid>
      <w:tr w:rsidR="001114E4" w:rsidRPr="00232668" w14:paraId="19B00D6D" w14:textId="77777777" w:rsidTr="00DF3302">
        <w:trPr>
          <w:trHeight w:val="90"/>
          <w:tblHeader/>
          <w:jc w:val="center"/>
        </w:trPr>
        <w:tc>
          <w:tcPr>
            <w:tcW w:w="1197" w:type="dxa"/>
            <w:vAlign w:val="center"/>
          </w:tcPr>
          <w:p w14:paraId="5FFE0BFD" w14:textId="77777777" w:rsidR="001114E4" w:rsidRPr="00232668" w:rsidRDefault="001114E4" w:rsidP="00DF3302">
            <w:pPr>
              <w:snapToGrid w:val="0"/>
              <w:jc w:val="center"/>
              <w:rPr>
                <w:rFonts w:asciiTheme="minorEastAsia" w:hAnsiTheme="minorEastAsia"/>
                <w:b/>
                <w:color w:val="000000" w:themeColor="text1"/>
              </w:rPr>
            </w:pPr>
            <w:r w:rsidRPr="00232668">
              <w:rPr>
                <w:rFonts w:asciiTheme="minorEastAsia" w:hAnsiTheme="minorEastAsia" w:hint="eastAsia"/>
                <w:b/>
                <w:color w:val="000000" w:themeColor="text1"/>
              </w:rPr>
              <w:t>遴选指标</w:t>
            </w:r>
          </w:p>
        </w:tc>
        <w:tc>
          <w:tcPr>
            <w:tcW w:w="1344" w:type="dxa"/>
            <w:vAlign w:val="center"/>
          </w:tcPr>
          <w:p w14:paraId="301ECA2B" w14:textId="77777777" w:rsidR="001114E4" w:rsidRPr="00232668" w:rsidRDefault="001114E4" w:rsidP="00DF3302">
            <w:pPr>
              <w:snapToGrid w:val="0"/>
              <w:jc w:val="center"/>
              <w:rPr>
                <w:rFonts w:asciiTheme="minorEastAsia" w:hAnsiTheme="minorEastAsia"/>
                <w:b/>
                <w:color w:val="000000" w:themeColor="text1"/>
              </w:rPr>
            </w:pPr>
            <w:r w:rsidRPr="00232668">
              <w:rPr>
                <w:rFonts w:asciiTheme="minorEastAsia" w:hAnsiTheme="minorEastAsia" w:hint="eastAsia"/>
                <w:b/>
                <w:color w:val="000000" w:themeColor="text1"/>
              </w:rPr>
              <w:t>行业分类</w:t>
            </w:r>
          </w:p>
        </w:tc>
        <w:tc>
          <w:tcPr>
            <w:tcW w:w="5750" w:type="dxa"/>
            <w:vAlign w:val="center"/>
          </w:tcPr>
          <w:p w14:paraId="283EA49F" w14:textId="77777777" w:rsidR="001114E4" w:rsidRPr="00232668" w:rsidRDefault="001114E4" w:rsidP="00DF3302">
            <w:pPr>
              <w:snapToGrid w:val="0"/>
              <w:jc w:val="center"/>
              <w:rPr>
                <w:rFonts w:asciiTheme="minorEastAsia" w:hAnsiTheme="minorEastAsia"/>
                <w:b/>
                <w:color w:val="000000" w:themeColor="text1"/>
              </w:rPr>
            </w:pPr>
            <w:r w:rsidRPr="00232668">
              <w:rPr>
                <w:rFonts w:asciiTheme="minorEastAsia" w:hAnsiTheme="minorEastAsia" w:hint="eastAsia"/>
                <w:b/>
                <w:color w:val="000000" w:themeColor="text1"/>
              </w:rPr>
              <w:t>评分项目</w:t>
            </w:r>
          </w:p>
        </w:tc>
        <w:tc>
          <w:tcPr>
            <w:tcW w:w="4941" w:type="dxa"/>
            <w:vAlign w:val="center"/>
          </w:tcPr>
          <w:p w14:paraId="063E28CE" w14:textId="77777777" w:rsidR="001114E4" w:rsidRPr="00232668" w:rsidRDefault="001114E4" w:rsidP="00DF3302">
            <w:pPr>
              <w:snapToGrid w:val="0"/>
              <w:jc w:val="center"/>
              <w:rPr>
                <w:rFonts w:asciiTheme="minorEastAsia" w:hAnsiTheme="minorEastAsia"/>
                <w:b/>
                <w:color w:val="000000" w:themeColor="text1"/>
              </w:rPr>
            </w:pPr>
            <w:r w:rsidRPr="00232668">
              <w:rPr>
                <w:rFonts w:asciiTheme="minorEastAsia" w:hAnsiTheme="minorEastAsia" w:hint="eastAsia"/>
                <w:b/>
                <w:color w:val="000000" w:themeColor="text1"/>
              </w:rPr>
              <w:t>备注</w:t>
            </w:r>
          </w:p>
        </w:tc>
      </w:tr>
      <w:tr w:rsidR="001114E4" w:rsidRPr="00232668" w14:paraId="315F7B98" w14:textId="77777777" w:rsidTr="00DF3302">
        <w:trPr>
          <w:trHeight w:val="2731"/>
          <w:jc w:val="center"/>
        </w:trPr>
        <w:tc>
          <w:tcPr>
            <w:tcW w:w="1197" w:type="dxa"/>
            <w:vAlign w:val="center"/>
          </w:tcPr>
          <w:p w14:paraId="11FFD6FB" w14:textId="77777777" w:rsidR="001114E4" w:rsidRPr="00232668" w:rsidRDefault="001114E4" w:rsidP="00DF3302">
            <w:pPr>
              <w:snapToGrid w:val="0"/>
              <w:jc w:val="center"/>
              <w:rPr>
                <w:rFonts w:asciiTheme="minorEastAsia" w:hAnsiTheme="minorEastAsia"/>
                <w:b/>
                <w:color w:val="000000" w:themeColor="text1"/>
              </w:rPr>
            </w:pPr>
            <w:r w:rsidRPr="00232668">
              <w:rPr>
                <w:rFonts w:asciiTheme="minorEastAsia" w:hAnsiTheme="minorEastAsia" w:hint="eastAsia"/>
                <w:b/>
                <w:color w:val="000000" w:themeColor="text1"/>
              </w:rPr>
              <w:t>综合效益（30分）</w:t>
            </w:r>
          </w:p>
        </w:tc>
        <w:tc>
          <w:tcPr>
            <w:tcW w:w="1344" w:type="dxa"/>
            <w:vAlign w:val="center"/>
          </w:tcPr>
          <w:p w14:paraId="1EE7207F" w14:textId="77777777" w:rsidR="001114E4" w:rsidRPr="00232668" w:rsidRDefault="001114E4" w:rsidP="00DF3302">
            <w:pPr>
              <w:snapToGrid w:val="0"/>
              <w:jc w:val="center"/>
              <w:rPr>
                <w:rFonts w:asciiTheme="minorEastAsia" w:hAnsiTheme="minorEastAsia"/>
                <w:b/>
                <w:color w:val="000000" w:themeColor="text1"/>
              </w:rPr>
            </w:pPr>
            <w:r w:rsidRPr="00232668">
              <w:rPr>
                <w:rFonts w:asciiTheme="minorEastAsia" w:hAnsiTheme="minorEastAsia" w:hint="eastAsia"/>
                <w:b/>
                <w:color w:val="000000" w:themeColor="text1"/>
              </w:rPr>
              <w:t>适用于招标代理类候选单位</w:t>
            </w:r>
          </w:p>
        </w:tc>
        <w:tc>
          <w:tcPr>
            <w:tcW w:w="5750" w:type="dxa"/>
            <w:vAlign w:val="center"/>
          </w:tcPr>
          <w:p w14:paraId="23D65C4A" w14:textId="77777777" w:rsidR="001114E4" w:rsidRPr="00232668" w:rsidRDefault="001114E4" w:rsidP="00DF3302">
            <w:pPr>
              <w:rPr>
                <w:color w:val="000000" w:themeColor="text1"/>
              </w:rPr>
            </w:pPr>
            <w:r w:rsidRPr="00232668">
              <w:rPr>
                <w:color w:val="000000" w:themeColor="text1"/>
              </w:rPr>
              <w:t>1</w:t>
            </w:r>
            <w:r w:rsidRPr="00232668">
              <w:rPr>
                <w:color w:val="000000" w:themeColor="text1"/>
              </w:rPr>
              <w:t>、</w:t>
            </w:r>
            <w:r w:rsidRPr="00232668">
              <w:rPr>
                <w:rFonts w:asciiTheme="minorEastAsia" w:hAnsiTheme="minorEastAsia" w:hint="eastAsia"/>
                <w:color w:val="000000" w:themeColor="text1"/>
              </w:rPr>
              <w:t>候选单位</w:t>
            </w:r>
            <w:r w:rsidRPr="00232668">
              <w:rPr>
                <w:rFonts w:hint="eastAsia"/>
                <w:color w:val="000000" w:themeColor="text1"/>
              </w:rPr>
              <w:t>2019</w:t>
            </w:r>
            <w:r w:rsidRPr="00232668">
              <w:rPr>
                <w:rFonts w:hint="eastAsia"/>
                <w:color w:val="000000" w:themeColor="text1"/>
              </w:rPr>
              <w:t>年度至</w:t>
            </w:r>
            <w:r w:rsidRPr="00232668">
              <w:rPr>
                <w:rFonts w:hint="eastAsia"/>
                <w:color w:val="000000" w:themeColor="text1"/>
              </w:rPr>
              <w:t>2021</w:t>
            </w:r>
            <w:r w:rsidRPr="00232668">
              <w:rPr>
                <w:rFonts w:hint="eastAsia"/>
                <w:color w:val="000000" w:themeColor="text1"/>
              </w:rPr>
              <w:t>年度平均招标代理收入由高到低排名前十名的得</w:t>
            </w:r>
            <w:r w:rsidRPr="00232668">
              <w:rPr>
                <w:rFonts w:hint="eastAsia"/>
                <w:color w:val="000000" w:themeColor="text1"/>
              </w:rPr>
              <w:t>20</w:t>
            </w:r>
            <w:r w:rsidRPr="00232668">
              <w:rPr>
                <w:rFonts w:hint="eastAsia"/>
                <w:color w:val="000000" w:themeColor="text1"/>
              </w:rPr>
              <w:t>分，排名第十一至十五名的得</w:t>
            </w:r>
            <w:r w:rsidRPr="00232668">
              <w:rPr>
                <w:rFonts w:hint="eastAsia"/>
                <w:color w:val="000000" w:themeColor="text1"/>
              </w:rPr>
              <w:t>18</w:t>
            </w:r>
            <w:r w:rsidRPr="00232668">
              <w:rPr>
                <w:rFonts w:hint="eastAsia"/>
                <w:color w:val="000000" w:themeColor="text1"/>
              </w:rPr>
              <w:t>分，排名第十六至二十名的得</w:t>
            </w:r>
            <w:r w:rsidRPr="00232668">
              <w:rPr>
                <w:rFonts w:hint="eastAsia"/>
                <w:color w:val="000000" w:themeColor="text1"/>
              </w:rPr>
              <w:t>16</w:t>
            </w:r>
            <w:r w:rsidRPr="00232668">
              <w:rPr>
                <w:rFonts w:hint="eastAsia"/>
                <w:color w:val="000000" w:themeColor="text1"/>
              </w:rPr>
              <w:t>分，排名第二十一至二十五名的得</w:t>
            </w:r>
            <w:r w:rsidRPr="00232668">
              <w:rPr>
                <w:rFonts w:hint="eastAsia"/>
                <w:color w:val="000000" w:themeColor="text1"/>
              </w:rPr>
              <w:t>14</w:t>
            </w:r>
            <w:r w:rsidRPr="00232668">
              <w:rPr>
                <w:rFonts w:hint="eastAsia"/>
                <w:color w:val="000000" w:themeColor="text1"/>
              </w:rPr>
              <w:t>分，排名第二十六至三十名的得</w:t>
            </w:r>
            <w:r w:rsidRPr="00232668">
              <w:rPr>
                <w:rFonts w:hint="eastAsia"/>
                <w:color w:val="000000" w:themeColor="text1"/>
              </w:rPr>
              <w:t>12</w:t>
            </w:r>
            <w:r w:rsidRPr="00232668">
              <w:rPr>
                <w:rFonts w:hint="eastAsia"/>
                <w:color w:val="000000" w:themeColor="text1"/>
              </w:rPr>
              <w:t>分。排名第三十一至三十五名的得</w:t>
            </w:r>
            <w:r w:rsidRPr="00232668">
              <w:rPr>
                <w:rFonts w:hint="eastAsia"/>
                <w:color w:val="000000" w:themeColor="text1"/>
              </w:rPr>
              <w:t>10</w:t>
            </w:r>
            <w:r w:rsidRPr="00232668">
              <w:rPr>
                <w:rFonts w:hint="eastAsia"/>
                <w:color w:val="000000" w:themeColor="text1"/>
              </w:rPr>
              <w:t>分，招标代理收入排名第三十六名及以后的均不得分</w:t>
            </w:r>
            <w:r w:rsidRPr="00232668">
              <w:rPr>
                <w:color w:val="000000" w:themeColor="text1"/>
              </w:rPr>
              <w:t>。</w:t>
            </w:r>
          </w:p>
          <w:p w14:paraId="719F468A" w14:textId="77777777" w:rsidR="001114E4" w:rsidRPr="00232668" w:rsidRDefault="001114E4" w:rsidP="00DF3302">
            <w:pPr>
              <w:snapToGrid w:val="0"/>
              <w:rPr>
                <w:color w:val="000000" w:themeColor="text1"/>
              </w:rPr>
            </w:pPr>
            <w:r w:rsidRPr="00232668">
              <w:rPr>
                <w:color w:val="000000" w:themeColor="text1"/>
              </w:rPr>
              <w:t>2</w:t>
            </w:r>
            <w:r w:rsidRPr="00232668">
              <w:rPr>
                <w:color w:val="000000" w:themeColor="text1"/>
              </w:rPr>
              <w:t>、</w:t>
            </w:r>
            <w:r w:rsidRPr="00232668">
              <w:rPr>
                <w:rFonts w:asciiTheme="minorEastAsia" w:hAnsiTheme="minorEastAsia" w:hint="eastAsia"/>
                <w:color w:val="000000" w:themeColor="text1"/>
              </w:rPr>
              <w:t>候选单位</w:t>
            </w:r>
            <w:r w:rsidRPr="00232668">
              <w:rPr>
                <w:rFonts w:hint="eastAsia"/>
                <w:color w:val="000000" w:themeColor="text1"/>
              </w:rPr>
              <w:t>2019</w:t>
            </w:r>
            <w:r w:rsidRPr="00232668">
              <w:rPr>
                <w:rFonts w:hint="eastAsia"/>
                <w:color w:val="000000" w:themeColor="text1"/>
              </w:rPr>
              <w:t>年度至</w:t>
            </w:r>
            <w:r w:rsidRPr="00232668">
              <w:rPr>
                <w:rFonts w:hint="eastAsia"/>
                <w:color w:val="000000" w:themeColor="text1"/>
              </w:rPr>
              <w:t>2021</w:t>
            </w:r>
            <w:r w:rsidRPr="00232668">
              <w:rPr>
                <w:rFonts w:hint="eastAsia"/>
                <w:color w:val="000000" w:themeColor="text1"/>
              </w:rPr>
              <w:t>年</w:t>
            </w:r>
            <w:r w:rsidRPr="00232668">
              <w:rPr>
                <w:color w:val="000000" w:themeColor="text1"/>
              </w:rPr>
              <w:t>利润总额</w:t>
            </w:r>
            <w:r w:rsidRPr="00232668">
              <w:rPr>
                <w:rFonts w:hint="eastAsia"/>
                <w:color w:val="000000" w:themeColor="text1"/>
              </w:rPr>
              <w:t>由高到低</w:t>
            </w:r>
            <w:r w:rsidRPr="00232668">
              <w:rPr>
                <w:color w:val="000000" w:themeColor="text1"/>
              </w:rPr>
              <w:t>排名</w:t>
            </w:r>
            <w:r w:rsidRPr="00232668">
              <w:rPr>
                <w:rFonts w:hint="eastAsia"/>
                <w:color w:val="000000" w:themeColor="text1"/>
              </w:rPr>
              <w:t>前十名</w:t>
            </w:r>
            <w:r w:rsidRPr="00232668">
              <w:rPr>
                <w:color w:val="000000" w:themeColor="text1"/>
              </w:rPr>
              <w:t>的得</w:t>
            </w:r>
            <w:r w:rsidRPr="00232668">
              <w:rPr>
                <w:rFonts w:hint="eastAsia"/>
                <w:color w:val="000000" w:themeColor="text1"/>
              </w:rPr>
              <w:t>5</w:t>
            </w:r>
            <w:r w:rsidRPr="00232668">
              <w:rPr>
                <w:color w:val="000000" w:themeColor="text1"/>
              </w:rPr>
              <w:t>分，</w:t>
            </w:r>
            <w:r w:rsidRPr="00232668">
              <w:rPr>
                <w:rFonts w:hint="eastAsia"/>
                <w:color w:val="000000" w:themeColor="text1"/>
              </w:rPr>
              <w:t>排名第十一至十五名的得</w:t>
            </w:r>
            <w:r w:rsidRPr="00232668">
              <w:rPr>
                <w:rFonts w:hint="eastAsia"/>
                <w:color w:val="000000" w:themeColor="text1"/>
              </w:rPr>
              <w:t>4</w:t>
            </w:r>
            <w:r w:rsidRPr="00232668">
              <w:rPr>
                <w:color w:val="000000" w:themeColor="text1"/>
              </w:rPr>
              <w:t xml:space="preserve"> </w:t>
            </w:r>
            <w:r w:rsidRPr="00232668">
              <w:rPr>
                <w:color w:val="000000" w:themeColor="text1"/>
              </w:rPr>
              <w:t>分，</w:t>
            </w:r>
            <w:r w:rsidRPr="00232668">
              <w:rPr>
                <w:rFonts w:hint="eastAsia"/>
                <w:color w:val="000000" w:themeColor="text1"/>
              </w:rPr>
              <w:t>排名第十六至二十名的得</w:t>
            </w:r>
            <w:r w:rsidRPr="00232668">
              <w:rPr>
                <w:rFonts w:hint="eastAsia"/>
                <w:color w:val="000000" w:themeColor="text1"/>
              </w:rPr>
              <w:t>3</w:t>
            </w:r>
            <w:r w:rsidRPr="00232668">
              <w:rPr>
                <w:color w:val="000000" w:themeColor="text1"/>
              </w:rPr>
              <w:t>分，</w:t>
            </w:r>
            <w:r w:rsidRPr="00232668">
              <w:rPr>
                <w:rFonts w:hint="eastAsia"/>
                <w:color w:val="000000" w:themeColor="text1"/>
              </w:rPr>
              <w:t>排名第二十一至二十五名的得</w:t>
            </w:r>
            <w:r w:rsidRPr="00232668">
              <w:rPr>
                <w:rFonts w:hint="eastAsia"/>
                <w:color w:val="000000" w:themeColor="text1"/>
              </w:rPr>
              <w:t>2</w:t>
            </w:r>
            <w:r w:rsidRPr="00232668">
              <w:rPr>
                <w:color w:val="000000" w:themeColor="text1"/>
              </w:rPr>
              <w:t>分，</w:t>
            </w:r>
            <w:r w:rsidRPr="00232668">
              <w:rPr>
                <w:rFonts w:hint="eastAsia"/>
                <w:color w:val="000000" w:themeColor="text1"/>
              </w:rPr>
              <w:t>排名第二十六至三十名的得</w:t>
            </w:r>
            <w:r w:rsidRPr="00232668">
              <w:rPr>
                <w:rFonts w:hint="eastAsia"/>
                <w:color w:val="000000" w:themeColor="text1"/>
              </w:rPr>
              <w:t>1</w:t>
            </w:r>
            <w:r w:rsidRPr="00232668">
              <w:rPr>
                <w:color w:val="000000" w:themeColor="text1"/>
              </w:rPr>
              <w:t>分，</w:t>
            </w:r>
            <w:r w:rsidRPr="00232668">
              <w:rPr>
                <w:rFonts w:hint="eastAsia"/>
                <w:color w:val="000000" w:themeColor="text1"/>
              </w:rPr>
              <w:t>排名第三十一至三十五名的得</w:t>
            </w:r>
            <w:r w:rsidRPr="00232668">
              <w:rPr>
                <w:rFonts w:hint="eastAsia"/>
                <w:color w:val="000000" w:themeColor="text1"/>
              </w:rPr>
              <w:t>0.5</w:t>
            </w:r>
            <w:r w:rsidRPr="00232668">
              <w:rPr>
                <w:rFonts w:hint="eastAsia"/>
                <w:color w:val="000000" w:themeColor="text1"/>
              </w:rPr>
              <w:t>分</w:t>
            </w:r>
            <w:r w:rsidRPr="00232668">
              <w:rPr>
                <w:color w:val="000000" w:themeColor="text1"/>
              </w:rPr>
              <w:t>。利润总额排名</w:t>
            </w:r>
            <w:r w:rsidRPr="00232668">
              <w:rPr>
                <w:rFonts w:hint="eastAsia"/>
                <w:color w:val="000000" w:themeColor="text1"/>
              </w:rPr>
              <w:t>第三十六名及以后的均不得分</w:t>
            </w:r>
            <w:r w:rsidRPr="00232668">
              <w:rPr>
                <w:color w:val="000000" w:themeColor="text1"/>
              </w:rPr>
              <w:t>。</w:t>
            </w:r>
          </w:p>
          <w:p w14:paraId="06621D2A" w14:textId="77777777" w:rsidR="001114E4" w:rsidRPr="00232668" w:rsidRDefault="001114E4" w:rsidP="00DF3302">
            <w:pPr>
              <w:rPr>
                <w:rFonts w:asciiTheme="minorEastAsia" w:hAnsiTheme="minorEastAsia"/>
                <w:color w:val="000000" w:themeColor="text1"/>
              </w:rPr>
            </w:pPr>
            <w:r w:rsidRPr="00232668">
              <w:rPr>
                <w:rFonts w:hint="eastAsia"/>
                <w:color w:val="000000" w:themeColor="text1"/>
              </w:rPr>
              <w:t>3</w:t>
            </w:r>
            <w:r w:rsidRPr="00232668">
              <w:rPr>
                <w:rFonts w:hint="eastAsia"/>
                <w:color w:val="000000" w:themeColor="text1"/>
              </w:rPr>
              <w:t>、</w:t>
            </w:r>
            <w:r w:rsidRPr="00232668">
              <w:rPr>
                <w:rFonts w:asciiTheme="minorEastAsia" w:hAnsiTheme="minorEastAsia" w:hint="eastAsia"/>
                <w:color w:val="000000" w:themeColor="text1"/>
              </w:rPr>
              <w:t>候选单位</w:t>
            </w:r>
            <w:r w:rsidRPr="00232668">
              <w:rPr>
                <w:rFonts w:hint="eastAsia"/>
                <w:color w:val="000000" w:themeColor="text1"/>
              </w:rPr>
              <w:t>2019</w:t>
            </w:r>
            <w:r w:rsidRPr="00232668">
              <w:rPr>
                <w:rFonts w:hint="eastAsia"/>
                <w:color w:val="000000" w:themeColor="text1"/>
              </w:rPr>
              <w:t>年度至</w:t>
            </w:r>
            <w:r w:rsidRPr="00232668">
              <w:rPr>
                <w:rFonts w:hint="eastAsia"/>
                <w:color w:val="000000" w:themeColor="text1"/>
              </w:rPr>
              <w:t>2021</w:t>
            </w:r>
            <w:r w:rsidRPr="00232668">
              <w:rPr>
                <w:rFonts w:hint="eastAsia"/>
                <w:color w:val="000000" w:themeColor="text1"/>
              </w:rPr>
              <w:t>年</w:t>
            </w:r>
            <w:r w:rsidRPr="00232668">
              <w:rPr>
                <w:rFonts w:ascii="Arial" w:hAnsi="Arial" w:cs="Arial"/>
                <w:color w:val="000000" w:themeColor="text1"/>
              </w:rPr>
              <w:t>纳税额</w:t>
            </w:r>
            <w:r w:rsidRPr="00232668">
              <w:rPr>
                <w:rFonts w:hint="eastAsia"/>
                <w:color w:val="000000" w:themeColor="text1"/>
              </w:rPr>
              <w:t>由高到低</w:t>
            </w:r>
            <w:r w:rsidRPr="00232668">
              <w:rPr>
                <w:color w:val="000000" w:themeColor="text1"/>
              </w:rPr>
              <w:t>排名</w:t>
            </w:r>
            <w:r w:rsidRPr="00232668">
              <w:rPr>
                <w:rFonts w:hint="eastAsia"/>
                <w:color w:val="000000" w:themeColor="text1"/>
              </w:rPr>
              <w:t>前十名</w:t>
            </w:r>
            <w:r w:rsidRPr="00232668">
              <w:rPr>
                <w:color w:val="000000" w:themeColor="text1"/>
              </w:rPr>
              <w:t>的得</w:t>
            </w:r>
            <w:r w:rsidRPr="00232668">
              <w:rPr>
                <w:rFonts w:hint="eastAsia"/>
                <w:color w:val="000000" w:themeColor="text1"/>
              </w:rPr>
              <w:t>5</w:t>
            </w:r>
            <w:r w:rsidRPr="00232668">
              <w:rPr>
                <w:color w:val="000000" w:themeColor="text1"/>
              </w:rPr>
              <w:t>分，</w:t>
            </w:r>
            <w:r w:rsidRPr="00232668">
              <w:rPr>
                <w:rFonts w:hint="eastAsia"/>
                <w:color w:val="000000" w:themeColor="text1"/>
              </w:rPr>
              <w:t>排名第十一至十五名的得</w:t>
            </w:r>
            <w:r w:rsidRPr="00232668">
              <w:rPr>
                <w:rFonts w:hint="eastAsia"/>
                <w:color w:val="000000" w:themeColor="text1"/>
              </w:rPr>
              <w:t>4</w:t>
            </w:r>
            <w:r w:rsidRPr="00232668">
              <w:rPr>
                <w:color w:val="000000" w:themeColor="text1"/>
              </w:rPr>
              <w:t xml:space="preserve"> </w:t>
            </w:r>
            <w:r w:rsidRPr="00232668">
              <w:rPr>
                <w:color w:val="000000" w:themeColor="text1"/>
              </w:rPr>
              <w:t>分，</w:t>
            </w:r>
            <w:r w:rsidRPr="00232668">
              <w:rPr>
                <w:rFonts w:hint="eastAsia"/>
                <w:color w:val="000000" w:themeColor="text1"/>
              </w:rPr>
              <w:t>排名第十六至二十名的得</w:t>
            </w:r>
            <w:r w:rsidRPr="00232668">
              <w:rPr>
                <w:rFonts w:hint="eastAsia"/>
                <w:color w:val="000000" w:themeColor="text1"/>
              </w:rPr>
              <w:t>3</w:t>
            </w:r>
            <w:r w:rsidRPr="00232668">
              <w:rPr>
                <w:color w:val="000000" w:themeColor="text1"/>
              </w:rPr>
              <w:t>分，</w:t>
            </w:r>
            <w:r w:rsidRPr="00232668">
              <w:rPr>
                <w:rFonts w:hint="eastAsia"/>
                <w:color w:val="000000" w:themeColor="text1"/>
              </w:rPr>
              <w:t>排名第二十一至二十五名的得</w:t>
            </w:r>
            <w:r w:rsidRPr="00232668">
              <w:rPr>
                <w:rFonts w:hint="eastAsia"/>
                <w:color w:val="000000" w:themeColor="text1"/>
              </w:rPr>
              <w:t>2</w:t>
            </w:r>
            <w:r w:rsidRPr="00232668">
              <w:rPr>
                <w:color w:val="000000" w:themeColor="text1"/>
              </w:rPr>
              <w:t>分，</w:t>
            </w:r>
            <w:r w:rsidRPr="00232668">
              <w:rPr>
                <w:rFonts w:hint="eastAsia"/>
                <w:color w:val="000000" w:themeColor="text1"/>
              </w:rPr>
              <w:t>排名第二十六至三十名的得</w:t>
            </w:r>
            <w:r w:rsidRPr="00232668">
              <w:rPr>
                <w:rFonts w:hint="eastAsia"/>
                <w:color w:val="000000" w:themeColor="text1"/>
              </w:rPr>
              <w:t>1</w:t>
            </w:r>
            <w:r w:rsidRPr="00232668">
              <w:rPr>
                <w:color w:val="000000" w:themeColor="text1"/>
              </w:rPr>
              <w:t>分，</w:t>
            </w:r>
            <w:r w:rsidRPr="00232668">
              <w:rPr>
                <w:rFonts w:hint="eastAsia"/>
                <w:color w:val="000000" w:themeColor="text1"/>
              </w:rPr>
              <w:t>排名第三十一至三十五名的得</w:t>
            </w:r>
            <w:r w:rsidRPr="00232668">
              <w:rPr>
                <w:rFonts w:hint="eastAsia"/>
                <w:color w:val="000000" w:themeColor="text1"/>
              </w:rPr>
              <w:t>0.5</w:t>
            </w:r>
            <w:r w:rsidRPr="00232668">
              <w:rPr>
                <w:rFonts w:hint="eastAsia"/>
                <w:color w:val="000000" w:themeColor="text1"/>
              </w:rPr>
              <w:t>分</w:t>
            </w:r>
            <w:r w:rsidRPr="00232668">
              <w:rPr>
                <w:color w:val="000000" w:themeColor="text1"/>
              </w:rPr>
              <w:t>。</w:t>
            </w:r>
            <w:r w:rsidRPr="00232668">
              <w:rPr>
                <w:rFonts w:hint="eastAsia"/>
                <w:color w:val="000000" w:themeColor="text1"/>
              </w:rPr>
              <w:t>纳税</w:t>
            </w:r>
            <w:r w:rsidRPr="00232668">
              <w:rPr>
                <w:color w:val="000000" w:themeColor="text1"/>
              </w:rPr>
              <w:t>总额排名</w:t>
            </w:r>
            <w:r w:rsidRPr="00232668">
              <w:rPr>
                <w:rFonts w:hint="eastAsia"/>
                <w:color w:val="000000" w:themeColor="text1"/>
              </w:rPr>
              <w:t>第三十六名及以后的均不得分</w:t>
            </w:r>
            <w:r w:rsidRPr="00232668">
              <w:rPr>
                <w:color w:val="000000" w:themeColor="text1"/>
              </w:rPr>
              <w:t>。</w:t>
            </w:r>
          </w:p>
        </w:tc>
        <w:tc>
          <w:tcPr>
            <w:tcW w:w="4941" w:type="dxa"/>
            <w:vAlign w:val="center"/>
          </w:tcPr>
          <w:p w14:paraId="7D057FA3" w14:textId="77777777" w:rsidR="001114E4" w:rsidRPr="00232668" w:rsidRDefault="001114E4" w:rsidP="00DF3302">
            <w:pPr>
              <w:rPr>
                <w:color w:val="000000" w:themeColor="text1"/>
              </w:rPr>
            </w:pPr>
            <w:r w:rsidRPr="00232668">
              <w:rPr>
                <w:color w:val="000000" w:themeColor="text1"/>
              </w:rPr>
              <w:t>1</w:t>
            </w:r>
            <w:r w:rsidRPr="00232668">
              <w:rPr>
                <w:color w:val="000000" w:themeColor="text1"/>
              </w:rPr>
              <w:t>、招标代理营业收入</w:t>
            </w:r>
            <w:r w:rsidRPr="00232668">
              <w:rPr>
                <w:rFonts w:hint="eastAsia"/>
                <w:color w:val="000000" w:themeColor="text1"/>
              </w:rPr>
              <w:t>的读取：</w:t>
            </w:r>
          </w:p>
          <w:p w14:paraId="56FE96EF" w14:textId="77777777" w:rsidR="001114E4" w:rsidRPr="00232668" w:rsidRDefault="001114E4" w:rsidP="00DF3302">
            <w:pPr>
              <w:rPr>
                <w:color w:val="000000" w:themeColor="text1"/>
              </w:rPr>
            </w:pPr>
            <w:r w:rsidRPr="00232668">
              <w:rPr>
                <w:rFonts w:hint="eastAsia"/>
                <w:color w:val="000000" w:themeColor="text1"/>
              </w:rPr>
              <w:t>①由候选单位提供经审核的财务报告和报表中读取招标代理收入；</w:t>
            </w:r>
          </w:p>
          <w:p w14:paraId="7FF13F70" w14:textId="77777777" w:rsidR="001114E4" w:rsidRPr="00232668" w:rsidRDefault="001114E4" w:rsidP="00DF3302">
            <w:pPr>
              <w:rPr>
                <w:color w:val="000000" w:themeColor="text1"/>
              </w:rPr>
            </w:pPr>
            <w:r w:rsidRPr="00232668">
              <w:rPr>
                <w:rFonts w:hint="eastAsia"/>
                <w:color w:val="000000" w:themeColor="text1"/>
              </w:rPr>
              <w:t>②</w:t>
            </w:r>
            <w:r w:rsidRPr="00232668">
              <w:rPr>
                <w:rFonts w:hint="eastAsia"/>
                <w:color w:val="000000" w:themeColor="text1"/>
              </w:rPr>
              <w:t xml:space="preserve"> </w:t>
            </w:r>
            <w:r w:rsidRPr="00232668">
              <w:rPr>
                <w:rFonts w:hint="eastAsia"/>
                <w:color w:val="000000" w:themeColor="text1"/>
              </w:rPr>
              <w:t>候选单位提供审核的财务报告和报表中无法读取招标代理收入的，需提供招标代理收入的发票或相关证明材料。无法证明代理费收入额的不得分。</w:t>
            </w:r>
          </w:p>
          <w:p w14:paraId="651BAC1D" w14:textId="77777777" w:rsidR="001114E4" w:rsidRPr="00232668" w:rsidRDefault="001114E4" w:rsidP="00DF3302">
            <w:pPr>
              <w:jc w:val="left"/>
              <w:rPr>
                <w:color w:val="000000" w:themeColor="text1"/>
              </w:rPr>
            </w:pPr>
            <w:r w:rsidRPr="00232668">
              <w:rPr>
                <w:color w:val="000000" w:themeColor="text1"/>
              </w:rPr>
              <w:t>2</w:t>
            </w:r>
            <w:r w:rsidRPr="00232668">
              <w:rPr>
                <w:color w:val="000000" w:themeColor="text1"/>
              </w:rPr>
              <w:t>、利润总额以候选单位的</w:t>
            </w:r>
            <w:r w:rsidRPr="00232668">
              <w:rPr>
                <w:rFonts w:hint="eastAsia"/>
                <w:color w:val="000000" w:themeColor="text1"/>
              </w:rPr>
              <w:t>年度</w:t>
            </w:r>
            <w:r w:rsidRPr="00232668">
              <w:rPr>
                <w:color w:val="000000" w:themeColor="text1"/>
              </w:rPr>
              <w:t>审计报告为准，其他证明材料不得分。</w:t>
            </w:r>
          </w:p>
          <w:p w14:paraId="71A6BB42" w14:textId="77777777" w:rsidR="001114E4" w:rsidRPr="00232668" w:rsidRDefault="001114E4" w:rsidP="00DF3302">
            <w:pPr>
              <w:jc w:val="left"/>
              <w:rPr>
                <w:color w:val="000000" w:themeColor="text1"/>
              </w:rPr>
            </w:pPr>
            <w:r w:rsidRPr="00232668">
              <w:rPr>
                <w:rFonts w:hint="eastAsia"/>
                <w:color w:val="000000" w:themeColor="text1"/>
              </w:rPr>
              <w:t>3</w:t>
            </w:r>
            <w:r w:rsidRPr="00232668">
              <w:rPr>
                <w:color w:val="000000" w:themeColor="text1"/>
              </w:rPr>
              <w:t>、纳税额以候选单位的</w:t>
            </w:r>
            <w:r w:rsidRPr="00232668">
              <w:rPr>
                <w:rFonts w:hint="eastAsia"/>
                <w:color w:val="000000" w:themeColor="text1"/>
              </w:rPr>
              <w:t>提供的税收完税证明</w:t>
            </w:r>
            <w:r w:rsidRPr="00232668">
              <w:rPr>
                <w:color w:val="000000" w:themeColor="text1"/>
              </w:rPr>
              <w:t>为准，其他证明材料不得分。</w:t>
            </w:r>
          </w:p>
          <w:p w14:paraId="246AD44E" w14:textId="77777777" w:rsidR="001114E4" w:rsidRPr="00232668" w:rsidRDefault="001114E4" w:rsidP="00DF3302">
            <w:pPr>
              <w:jc w:val="left"/>
              <w:rPr>
                <w:color w:val="000000" w:themeColor="text1"/>
              </w:rPr>
            </w:pPr>
            <w:r w:rsidRPr="00232668">
              <w:rPr>
                <w:rFonts w:hint="eastAsia"/>
                <w:color w:val="000000" w:themeColor="text1"/>
              </w:rPr>
              <w:t>4</w:t>
            </w:r>
            <w:r w:rsidRPr="00232668">
              <w:rPr>
                <w:rFonts w:hint="eastAsia"/>
                <w:color w:val="000000" w:themeColor="text1"/>
              </w:rPr>
              <w:t>、以上财务指标分公司或子公司的不计算在内。</w:t>
            </w:r>
          </w:p>
        </w:tc>
      </w:tr>
      <w:tr w:rsidR="001114E4" w:rsidRPr="00232668" w14:paraId="77F7352A" w14:textId="77777777" w:rsidTr="00DF3302">
        <w:trPr>
          <w:trHeight w:val="1948"/>
          <w:jc w:val="center"/>
        </w:trPr>
        <w:tc>
          <w:tcPr>
            <w:tcW w:w="1197" w:type="dxa"/>
            <w:vAlign w:val="center"/>
          </w:tcPr>
          <w:p w14:paraId="37154618" w14:textId="77777777" w:rsidR="001114E4" w:rsidRPr="00232668" w:rsidRDefault="001114E4" w:rsidP="00DF3302">
            <w:pPr>
              <w:snapToGrid w:val="0"/>
              <w:jc w:val="center"/>
              <w:rPr>
                <w:rFonts w:asciiTheme="minorEastAsia" w:hAnsiTheme="minorEastAsia"/>
                <w:color w:val="000000" w:themeColor="text1"/>
              </w:rPr>
            </w:pPr>
            <w:r w:rsidRPr="00232668">
              <w:rPr>
                <w:rFonts w:asciiTheme="minorEastAsia" w:hAnsiTheme="minorEastAsia" w:hint="eastAsia"/>
                <w:b/>
                <w:color w:val="000000" w:themeColor="text1"/>
              </w:rPr>
              <w:t>产业联动（15分）</w:t>
            </w:r>
          </w:p>
        </w:tc>
        <w:tc>
          <w:tcPr>
            <w:tcW w:w="1344" w:type="dxa"/>
            <w:vAlign w:val="center"/>
          </w:tcPr>
          <w:p w14:paraId="462ED252" w14:textId="77777777" w:rsidR="001114E4" w:rsidRPr="00232668" w:rsidRDefault="001114E4" w:rsidP="00DF3302">
            <w:pPr>
              <w:snapToGrid w:val="0"/>
              <w:jc w:val="center"/>
              <w:rPr>
                <w:rFonts w:asciiTheme="minorEastAsia" w:hAnsiTheme="minorEastAsia"/>
                <w:b/>
                <w:color w:val="000000" w:themeColor="text1"/>
              </w:rPr>
            </w:pPr>
            <w:r w:rsidRPr="00232668">
              <w:rPr>
                <w:rFonts w:asciiTheme="minorEastAsia" w:hAnsiTheme="minorEastAsia" w:hint="eastAsia"/>
                <w:b/>
                <w:color w:val="000000" w:themeColor="text1"/>
              </w:rPr>
              <w:t>适用于招标代理类候选单位</w:t>
            </w:r>
          </w:p>
        </w:tc>
        <w:tc>
          <w:tcPr>
            <w:tcW w:w="5750" w:type="dxa"/>
            <w:vAlign w:val="center"/>
          </w:tcPr>
          <w:p w14:paraId="0D477832" w14:textId="77777777" w:rsidR="001114E4" w:rsidRPr="00232668" w:rsidRDefault="001114E4" w:rsidP="00DF3302">
            <w:pPr>
              <w:snapToGrid w:val="0"/>
              <w:rPr>
                <w:color w:val="000000" w:themeColor="text1"/>
              </w:rPr>
            </w:pPr>
            <w:r w:rsidRPr="00232668">
              <w:rPr>
                <w:rFonts w:hint="eastAsia"/>
                <w:color w:val="000000" w:themeColor="text1"/>
              </w:rPr>
              <w:t>1</w:t>
            </w:r>
            <w:r w:rsidRPr="00232668">
              <w:rPr>
                <w:rFonts w:hint="eastAsia"/>
                <w:color w:val="000000" w:themeColor="text1"/>
              </w:rPr>
              <w:t>、</w:t>
            </w:r>
            <w:r w:rsidRPr="00232668">
              <w:rPr>
                <w:rFonts w:asciiTheme="minorEastAsia" w:hAnsiTheme="minorEastAsia" w:hint="eastAsia"/>
                <w:color w:val="000000" w:themeColor="text1"/>
              </w:rPr>
              <w:t>候选单位</w:t>
            </w:r>
            <w:r w:rsidRPr="00232668">
              <w:rPr>
                <w:rFonts w:hint="eastAsia"/>
                <w:color w:val="000000" w:themeColor="text1"/>
              </w:rPr>
              <w:t>具备工程咨询（</w:t>
            </w:r>
            <w:proofErr w:type="gramStart"/>
            <w:r w:rsidRPr="00232668">
              <w:rPr>
                <w:rFonts w:hint="eastAsia"/>
                <w:color w:val="000000" w:themeColor="text1"/>
              </w:rPr>
              <w:t>咨</w:t>
            </w:r>
            <w:proofErr w:type="gramEnd"/>
            <w:r w:rsidRPr="00232668">
              <w:rPr>
                <w:rFonts w:hint="eastAsia"/>
                <w:color w:val="000000" w:themeColor="text1"/>
              </w:rPr>
              <w:t>信）、监理、勘察、设计等资质的每项得</w:t>
            </w:r>
            <w:r>
              <w:rPr>
                <w:rFonts w:hint="eastAsia"/>
                <w:color w:val="000000" w:themeColor="text1"/>
              </w:rPr>
              <w:t>3</w:t>
            </w:r>
            <w:r w:rsidRPr="00232668">
              <w:rPr>
                <w:rFonts w:hint="eastAsia"/>
                <w:color w:val="000000" w:themeColor="text1"/>
              </w:rPr>
              <w:t>分，最高的</w:t>
            </w:r>
            <w:r w:rsidRPr="00232668">
              <w:rPr>
                <w:rFonts w:hint="eastAsia"/>
                <w:color w:val="000000" w:themeColor="text1"/>
              </w:rPr>
              <w:t>5</w:t>
            </w:r>
            <w:r w:rsidRPr="00232668">
              <w:rPr>
                <w:rFonts w:hint="eastAsia"/>
                <w:color w:val="000000" w:themeColor="text1"/>
              </w:rPr>
              <w:t>分。</w:t>
            </w:r>
          </w:p>
          <w:p w14:paraId="09DAD8EE" w14:textId="77777777" w:rsidR="001114E4" w:rsidRPr="00232668" w:rsidRDefault="001114E4" w:rsidP="00DF3302">
            <w:pPr>
              <w:snapToGrid w:val="0"/>
              <w:rPr>
                <w:rFonts w:asciiTheme="minorEastAsia" w:hAnsiTheme="minorEastAsia"/>
                <w:color w:val="000000" w:themeColor="text1"/>
              </w:rPr>
            </w:pPr>
            <w:r w:rsidRPr="00232668">
              <w:rPr>
                <w:rFonts w:hint="eastAsia"/>
                <w:color w:val="000000" w:themeColor="text1"/>
              </w:rPr>
              <w:t>2</w:t>
            </w:r>
            <w:r w:rsidRPr="00232668">
              <w:rPr>
                <w:rFonts w:hint="eastAsia"/>
                <w:color w:val="000000" w:themeColor="text1"/>
              </w:rPr>
              <w:t>、</w:t>
            </w:r>
            <w:r w:rsidRPr="00232668">
              <w:rPr>
                <w:rFonts w:asciiTheme="minorEastAsia" w:hAnsiTheme="minorEastAsia" w:hint="eastAsia"/>
                <w:color w:val="000000" w:themeColor="text1"/>
              </w:rPr>
              <w:t>候选单位</w:t>
            </w:r>
            <w:r w:rsidRPr="00232668">
              <w:rPr>
                <w:rFonts w:hint="eastAsia"/>
                <w:color w:val="000000" w:themeColor="text1"/>
              </w:rPr>
              <w:t>2019</w:t>
            </w:r>
            <w:r w:rsidRPr="00232668">
              <w:rPr>
                <w:rFonts w:hint="eastAsia"/>
                <w:color w:val="000000" w:themeColor="text1"/>
              </w:rPr>
              <w:t>年度至</w:t>
            </w:r>
            <w:r w:rsidRPr="00232668">
              <w:rPr>
                <w:rFonts w:hint="eastAsia"/>
                <w:color w:val="000000" w:themeColor="text1"/>
              </w:rPr>
              <w:t>2021</w:t>
            </w:r>
            <w:r w:rsidRPr="00232668">
              <w:rPr>
                <w:rFonts w:hint="eastAsia"/>
                <w:color w:val="000000" w:themeColor="text1"/>
              </w:rPr>
              <w:t>年度</w:t>
            </w:r>
            <w:r w:rsidRPr="00232668">
              <w:rPr>
                <w:rFonts w:asciiTheme="minorEastAsia" w:hAnsiTheme="minorEastAsia" w:hint="eastAsia"/>
                <w:color w:val="000000" w:themeColor="text1"/>
              </w:rPr>
              <w:t>承接过全过程工程咨询项目、</w:t>
            </w:r>
            <w:r w:rsidRPr="00232668">
              <w:rPr>
                <w:rFonts w:hint="eastAsia"/>
                <w:color w:val="000000" w:themeColor="text1"/>
              </w:rPr>
              <w:t>工程总承包（或</w:t>
            </w:r>
            <w:r w:rsidRPr="00232668">
              <w:rPr>
                <w:rFonts w:hint="eastAsia"/>
                <w:color w:val="000000" w:themeColor="text1"/>
              </w:rPr>
              <w:t>EPC</w:t>
            </w:r>
            <w:r w:rsidRPr="00232668">
              <w:rPr>
                <w:rFonts w:hint="eastAsia"/>
                <w:color w:val="000000" w:themeColor="text1"/>
              </w:rPr>
              <w:t>）、建养一体化（或</w:t>
            </w:r>
            <w:r w:rsidRPr="00232668">
              <w:rPr>
                <w:rFonts w:hint="eastAsia"/>
                <w:color w:val="000000" w:themeColor="text1"/>
              </w:rPr>
              <w:t>EPCO</w:t>
            </w:r>
            <w:r w:rsidRPr="00232668">
              <w:rPr>
                <w:rFonts w:hint="eastAsia"/>
                <w:color w:val="000000" w:themeColor="text1"/>
              </w:rPr>
              <w:t>）、特许经营（或</w:t>
            </w:r>
            <w:r w:rsidRPr="00232668">
              <w:rPr>
                <w:rFonts w:hint="eastAsia"/>
                <w:color w:val="000000" w:themeColor="text1"/>
              </w:rPr>
              <w:t>PPP</w:t>
            </w:r>
            <w:r w:rsidRPr="00232668">
              <w:rPr>
                <w:rFonts w:hint="eastAsia"/>
                <w:color w:val="000000" w:themeColor="text1"/>
              </w:rPr>
              <w:t>）、多标合一（不同项目合并招标或不同类别合同招标等）等创新型招标代理业务经验的，或项目管理、项目顾问、项目咨询、项目代建、工程监理、土地招标、造价咨询、政府采购、编制可行性研究报告等服务的，每个类别得</w:t>
            </w:r>
            <w:r w:rsidRPr="00232668">
              <w:rPr>
                <w:rFonts w:hint="eastAsia"/>
                <w:color w:val="000000" w:themeColor="text1"/>
              </w:rPr>
              <w:t>2</w:t>
            </w:r>
            <w:r w:rsidRPr="00232668">
              <w:rPr>
                <w:rFonts w:hint="eastAsia"/>
                <w:color w:val="000000" w:themeColor="text1"/>
              </w:rPr>
              <w:t>分，最高的</w:t>
            </w:r>
            <w:r w:rsidRPr="00232668">
              <w:rPr>
                <w:rFonts w:hint="eastAsia"/>
                <w:color w:val="000000" w:themeColor="text1"/>
              </w:rPr>
              <w:t>10</w:t>
            </w:r>
            <w:r w:rsidRPr="00232668">
              <w:rPr>
                <w:rFonts w:hint="eastAsia"/>
                <w:color w:val="000000" w:themeColor="text1"/>
              </w:rPr>
              <w:t>分。</w:t>
            </w:r>
          </w:p>
        </w:tc>
        <w:tc>
          <w:tcPr>
            <w:tcW w:w="4941" w:type="dxa"/>
            <w:vAlign w:val="center"/>
          </w:tcPr>
          <w:p w14:paraId="2BC0CFDE" w14:textId="77777777" w:rsidR="001114E4" w:rsidRPr="00232668" w:rsidRDefault="001114E4" w:rsidP="00DF3302">
            <w:pPr>
              <w:snapToGrid w:val="0"/>
              <w:rPr>
                <w:rFonts w:asciiTheme="minorEastAsia" w:hAnsiTheme="minorEastAsia"/>
                <w:color w:val="000000" w:themeColor="text1"/>
              </w:rPr>
            </w:pPr>
            <w:r w:rsidRPr="00232668">
              <w:rPr>
                <w:rFonts w:asciiTheme="minorEastAsia" w:hAnsiTheme="minorEastAsia" w:hint="eastAsia"/>
                <w:color w:val="000000" w:themeColor="text1"/>
              </w:rPr>
              <w:t>1、提供相关资质证书。</w:t>
            </w:r>
          </w:p>
          <w:p w14:paraId="1EF35456" w14:textId="77777777" w:rsidR="001114E4" w:rsidRPr="00232668" w:rsidRDefault="001114E4" w:rsidP="00DF3302">
            <w:pPr>
              <w:snapToGrid w:val="0"/>
              <w:rPr>
                <w:rFonts w:asciiTheme="minorEastAsia" w:hAnsiTheme="minorEastAsia"/>
                <w:color w:val="000000" w:themeColor="text1"/>
              </w:rPr>
            </w:pPr>
            <w:r w:rsidRPr="00232668">
              <w:rPr>
                <w:rFonts w:asciiTheme="minorEastAsia" w:hAnsiTheme="minorEastAsia" w:hint="eastAsia"/>
                <w:color w:val="000000" w:themeColor="text1"/>
              </w:rPr>
              <w:t>2、业绩证材料须提供合同或中标通知书等相关证明材料。</w:t>
            </w:r>
          </w:p>
        </w:tc>
      </w:tr>
      <w:tr w:rsidR="001114E4" w:rsidRPr="00232668" w14:paraId="636491F4" w14:textId="77777777" w:rsidTr="00DF3302">
        <w:trPr>
          <w:trHeight w:val="2750"/>
          <w:jc w:val="center"/>
        </w:trPr>
        <w:tc>
          <w:tcPr>
            <w:tcW w:w="1197" w:type="dxa"/>
            <w:vAlign w:val="center"/>
          </w:tcPr>
          <w:p w14:paraId="61BF88DD" w14:textId="77777777" w:rsidR="001114E4" w:rsidRPr="00232668" w:rsidRDefault="001114E4" w:rsidP="00DF3302">
            <w:pPr>
              <w:snapToGrid w:val="0"/>
              <w:jc w:val="center"/>
              <w:rPr>
                <w:rFonts w:asciiTheme="minorEastAsia" w:hAnsiTheme="minorEastAsia"/>
                <w:b/>
                <w:color w:val="000000" w:themeColor="text1"/>
              </w:rPr>
            </w:pPr>
            <w:r w:rsidRPr="00232668">
              <w:rPr>
                <w:rFonts w:asciiTheme="minorEastAsia" w:hAnsiTheme="minorEastAsia" w:hint="eastAsia"/>
                <w:b/>
                <w:color w:val="000000" w:themeColor="text1"/>
              </w:rPr>
              <w:lastRenderedPageBreak/>
              <w:t>创新水平（15分）</w:t>
            </w:r>
          </w:p>
        </w:tc>
        <w:tc>
          <w:tcPr>
            <w:tcW w:w="1344" w:type="dxa"/>
            <w:vAlign w:val="center"/>
          </w:tcPr>
          <w:p w14:paraId="0BF262D3" w14:textId="77777777" w:rsidR="001114E4" w:rsidRPr="00232668" w:rsidRDefault="001114E4" w:rsidP="00DF3302">
            <w:pPr>
              <w:snapToGrid w:val="0"/>
              <w:jc w:val="center"/>
              <w:rPr>
                <w:rFonts w:asciiTheme="minorEastAsia" w:hAnsiTheme="minorEastAsia"/>
                <w:b/>
                <w:color w:val="000000" w:themeColor="text1"/>
              </w:rPr>
            </w:pPr>
            <w:r w:rsidRPr="00232668">
              <w:rPr>
                <w:rFonts w:asciiTheme="minorEastAsia" w:hAnsiTheme="minorEastAsia" w:hint="eastAsia"/>
                <w:b/>
                <w:color w:val="000000" w:themeColor="text1"/>
              </w:rPr>
              <w:t>适用于招标代理类候选单位</w:t>
            </w:r>
          </w:p>
        </w:tc>
        <w:tc>
          <w:tcPr>
            <w:tcW w:w="5750" w:type="dxa"/>
            <w:vAlign w:val="center"/>
          </w:tcPr>
          <w:p w14:paraId="6CC5F8A4" w14:textId="77777777" w:rsidR="001114E4" w:rsidRPr="00232668" w:rsidRDefault="001114E4" w:rsidP="00DF3302">
            <w:pPr>
              <w:ind w:leftChars="-1" w:left="-2" w:firstLineChars="16" w:firstLine="34"/>
              <w:jc w:val="left"/>
              <w:rPr>
                <w:color w:val="000000" w:themeColor="text1"/>
              </w:rPr>
            </w:pPr>
            <w:r w:rsidRPr="00232668">
              <w:rPr>
                <w:color w:val="000000" w:themeColor="text1"/>
              </w:rPr>
              <w:t>1</w:t>
            </w:r>
            <w:r w:rsidRPr="00232668">
              <w:rPr>
                <w:color w:val="000000" w:themeColor="text1"/>
              </w:rPr>
              <w:t>、</w:t>
            </w:r>
            <w:r w:rsidRPr="00232668">
              <w:rPr>
                <w:rFonts w:hint="eastAsia"/>
                <w:color w:val="000000" w:themeColor="text1"/>
              </w:rPr>
              <w:t>候选单位</w:t>
            </w:r>
            <w:r w:rsidRPr="00232668">
              <w:rPr>
                <w:color w:val="000000" w:themeColor="text1"/>
              </w:rPr>
              <w:t>在</w:t>
            </w:r>
            <w:r w:rsidRPr="00232668">
              <w:rPr>
                <w:rFonts w:hint="eastAsia"/>
                <w:color w:val="000000" w:themeColor="text1"/>
              </w:rPr>
              <w:t>2021</w:t>
            </w:r>
            <w:r w:rsidRPr="00232668">
              <w:rPr>
                <w:rFonts w:hint="eastAsia"/>
                <w:color w:val="000000" w:themeColor="text1"/>
              </w:rPr>
              <w:t>年或遴选时点具有高新技术企业资格的</w:t>
            </w:r>
            <w:r w:rsidRPr="00232668">
              <w:rPr>
                <w:color w:val="000000" w:themeColor="text1"/>
              </w:rPr>
              <w:t>得</w:t>
            </w:r>
            <w:r w:rsidRPr="00232668">
              <w:rPr>
                <w:rFonts w:hint="eastAsia"/>
                <w:color w:val="000000" w:themeColor="text1"/>
              </w:rPr>
              <w:t>2</w:t>
            </w:r>
            <w:r w:rsidRPr="00232668">
              <w:rPr>
                <w:color w:val="000000" w:themeColor="text1"/>
              </w:rPr>
              <w:t>分，没有的不得分；</w:t>
            </w:r>
          </w:p>
          <w:p w14:paraId="01E08A11" w14:textId="77777777" w:rsidR="001114E4" w:rsidRPr="00232668" w:rsidRDefault="001114E4" w:rsidP="00DF3302">
            <w:pPr>
              <w:ind w:leftChars="-1" w:left="-2" w:firstLineChars="16" w:firstLine="34"/>
              <w:jc w:val="left"/>
              <w:rPr>
                <w:color w:val="000000" w:themeColor="text1"/>
              </w:rPr>
            </w:pPr>
            <w:r w:rsidRPr="00232668">
              <w:rPr>
                <w:rFonts w:hint="eastAsia"/>
                <w:color w:val="000000" w:themeColor="text1"/>
              </w:rPr>
              <w:t>2</w:t>
            </w:r>
            <w:r w:rsidRPr="00232668">
              <w:rPr>
                <w:rFonts w:hint="eastAsia"/>
                <w:color w:val="000000" w:themeColor="text1"/>
              </w:rPr>
              <w:t>、候选单位设立相关创新研发机构的或获得招投标专利（包括自建电子平台获得专利）得</w:t>
            </w:r>
            <w:r w:rsidRPr="00232668">
              <w:rPr>
                <w:rFonts w:hint="eastAsia"/>
                <w:color w:val="000000" w:themeColor="text1"/>
              </w:rPr>
              <w:t>3</w:t>
            </w:r>
            <w:r w:rsidRPr="00232668">
              <w:rPr>
                <w:rFonts w:hint="eastAsia"/>
                <w:color w:val="000000" w:themeColor="text1"/>
              </w:rPr>
              <w:t>分，没有的不得分。</w:t>
            </w:r>
          </w:p>
          <w:p w14:paraId="1E1D639A" w14:textId="77777777" w:rsidR="001114E4" w:rsidRPr="00232668" w:rsidRDefault="001114E4" w:rsidP="00DF3302">
            <w:pPr>
              <w:ind w:leftChars="-1" w:left="-2" w:firstLineChars="16" w:firstLine="34"/>
              <w:jc w:val="left"/>
              <w:rPr>
                <w:color w:val="000000" w:themeColor="text1"/>
              </w:rPr>
            </w:pPr>
            <w:r w:rsidRPr="00232668">
              <w:rPr>
                <w:rFonts w:hint="eastAsia"/>
                <w:color w:val="000000" w:themeColor="text1"/>
              </w:rPr>
              <w:t>3</w:t>
            </w:r>
            <w:r w:rsidRPr="00232668">
              <w:rPr>
                <w:rFonts w:hint="eastAsia"/>
                <w:color w:val="000000" w:themeColor="text1"/>
              </w:rPr>
              <w:t>、候选单位设立已建立电子招投标交易平台或使用电子交易平台组织</w:t>
            </w:r>
            <w:r w:rsidRPr="00232668">
              <w:rPr>
                <w:color w:val="000000" w:themeColor="text1"/>
              </w:rPr>
              <w:t>招投标全流程电子</w:t>
            </w:r>
            <w:r w:rsidRPr="00232668">
              <w:rPr>
                <w:rFonts w:hint="eastAsia"/>
                <w:color w:val="000000" w:themeColor="text1"/>
              </w:rPr>
              <w:t>交易的得</w:t>
            </w:r>
            <w:r w:rsidRPr="00232668">
              <w:rPr>
                <w:rFonts w:hint="eastAsia"/>
                <w:color w:val="000000" w:themeColor="text1"/>
              </w:rPr>
              <w:t>3</w:t>
            </w:r>
            <w:r w:rsidRPr="00232668">
              <w:rPr>
                <w:rFonts w:hint="eastAsia"/>
                <w:color w:val="000000" w:themeColor="text1"/>
              </w:rPr>
              <w:t>分。不符合的不得分。</w:t>
            </w:r>
          </w:p>
          <w:p w14:paraId="6882D1FA" w14:textId="77777777" w:rsidR="001114E4" w:rsidRPr="00232668" w:rsidRDefault="001114E4" w:rsidP="00DF3302">
            <w:pPr>
              <w:ind w:leftChars="-1" w:left="-2" w:firstLineChars="16" w:firstLine="34"/>
              <w:jc w:val="left"/>
              <w:rPr>
                <w:color w:val="000000" w:themeColor="text1"/>
              </w:rPr>
            </w:pPr>
            <w:r w:rsidRPr="00232668">
              <w:rPr>
                <w:rFonts w:hint="eastAsia"/>
                <w:color w:val="000000" w:themeColor="text1"/>
              </w:rPr>
              <w:t>4</w:t>
            </w:r>
            <w:r w:rsidRPr="00232668">
              <w:rPr>
                <w:rFonts w:hint="eastAsia"/>
                <w:color w:val="000000" w:themeColor="text1"/>
              </w:rPr>
              <w:t>、候选单位在刊物上发表工程招投标方面论文</w:t>
            </w:r>
            <w:r w:rsidRPr="00232668">
              <w:rPr>
                <w:rFonts w:hint="eastAsia"/>
                <w:color w:val="000000" w:themeColor="text1"/>
              </w:rPr>
              <w:t>10</w:t>
            </w:r>
            <w:r w:rsidRPr="00232668">
              <w:rPr>
                <w:rFonts w:hint="eastAsia"/>
                <w:color w:val="000000" w:themeColor="text1"/>
              </w:rPr>
              <w:t>篇或以上得</w:t>
            </w:r>
            <w:r w:rsidRPr="00232668">
              <w:rPr>
                <w:rFonts w:hint="eastAsia"/>
                <w:color w:val="000000" w:themeColor="text1"/>
              </w:rPr>
              <w:t>2</w:t>
            </w:r>
            <w:r w:rsidRPr="00232668">
              <w:rPr>
                <w:rFonts w:hint="eastAsia"/>
                <w:color w:val="000000" w:themeColor="text1"/>
              </w:rPr>
              <w:t>分，</w:t>
            </w:r>
            <w:r w:rsidRPr="00232668">
              <w:rPr>
                <w:rFonts w:hint="eastAsia"/>
                <w:color w:val="000000" w:themeColor="text1"/>
              </w:rPr>
              <w:t>5-9</w:t>
            </w:r>
            <w:r w:rsidRPr="00232668">
              <w:rPr>
                <w:rFonts w:hint="eastAsia"/>
                <w:color w:val="000000" w:themeColor="text1"/>
              </w:rPr>
              <w:t>篇得</w:t>
            </w:r>
            <w:r w:rsidRPr="00232668">
              <w:rPr>
                <w:rFonts w:hint="eastAsia"/>
                <w:color w:val="000000" w:themeColor="text1"/>
              </w:rPr>
              <w:t>1.5</w:t>
            </w:r>
            <w:r w:rsidRPr="00232668">
              <w:rPr>
                <w:rFonts w:hint="eastAsia"/>
                <w:color w:val="000000" w:themeColor="text1"/>
              </w:rPr>
              <w:t>分，</w:t>
            </w:r>
            <w:r w:rsidRPr="00232668">
              <w:rPr>
                <w:rFonts w:hint="eastAsia"/>
                <w:color w:val="000000" w:themeColor="text1"/>
              </w:rPr>
              <w:t>4-2</w:t>
            </w:r>
            <w:r w:rsidRPr="00232668">
              <w:rPr>
                <w:rFonts w:hint="eastAsia"/>
                <w:color w:val="000000" w:themeColor="text1"/>
              </w:rPr>
              <w:t>篇得</w:t>
            </w:r>
            <w:r w:rsidRPr="00232668">
              <w:rPr>
                <w:rFonts w:hint="eastAsia"/>
                <w:color w:val="000000" w:themeColor="text1"/>
              </w:rPr>
              <w:t>1</w:t>
            </w:r>
            <w:r w:rsidRPr="00232668">
              <w:rPr>
                <w:rFonts w:hint="eastAsia"/>
                <w:color w:val="000000" w:themeColor="text1"/>
              </w:rPr>
              <w:t>分，</w:t>
            </w:r>
            <w:r w:rsidRPr="00232668">
              <w:rPr>
                <w:rFonts w:hint="eastAsia"/>
                <w:color w:val="000000" w:themeColor="text1"/>
              </w:rPr>
              <w:t>1</w:t>
            </w:r>
            <w:r w:rsidRPr="00232668">
              <w:rPr>
                <w:rFonts w:hint="eastAsia"/>
                <w:color w:val="000000" w:themeColor="text1"/>
              </w:rPr>
              <w:t>篇得</w:t>
            </w:r>
            <w:r w:rsidRPr="00232668">
              <w:rPr>
                <w:rFonts w:hint="eastAsia"/>
                <w:color w:val="000000" w:themeColor="text1"/>
              </w:rPr>
              <w:t>0.5</w:t>
            </w:r>
            <w:r w:rsidRPr="00232668">
              <w:rPr>
                <w:rFonts w:hint="eastAsia"/>
                <w:color w:val="000000" w:themeColor="text1"/>
              </w:rPr>
              <w:t>分，没有不得分。</w:t>
            </w:r>
          </w:p>
          <w:p w14:paraId="7DBE5C27" w14:textId="77777777" w:rsidR="001114E4" w:rsidRPr="00232668" w:rsidRDefault="001114E4" w:rsidP="00DF3302">
            <w:pPr>
              <w:snapToGrid w:val="0"/>
              <w:spacing w:line="240" w:lineRule="exact"/>
              <w:rPr>
                <w:rStyle w:val="af0"/>
                <w:rFonts w:asciiTheme="minorEastAsia" w:hAnsiTheme="minorEastAsia"/>
                <w:color w:val="000000" w:themeColor="text1"/>
                <w:szCs w:val="22"/>
              </w:rPr>
            </w:pPr>
            <w:r w:rsidRPr="00232668">
              <w:rPr>
                <w:rFonts w:hint="eastAsia"/>
                <w:color w:val="000000" w:themeColor="text1"/>
              </w:rPr>
              <w:t>5</w:t>
            </w:r>
            <w:r w:rsidRPr="00232668">
              <w:rPr>
                <w:rFonts w:hint="eastAsia"/>
                <w:color w:val="000000" w:themeColor="text1"/>
              </w:rPr>
              <w:t>、候选单位代理从业人员</w:t>
            </w:r>
            <w:proofErr w:type="gramStart"/>
            <w:r w:rsidRPr="00232668">
              <w:rPr>
                <w:rFonts w:hint="eastAsia"/>
                <w:color w:val="000000" w:themeColor="text1"/>
              </w:rPr>
              <w:t>具建筑类注册</w:t>
            </w:r>
            <w:proofErr w:type="gramEnd"/>
            <w:r w:rsidRPr="00232668">
              <w:rPr>
                <w:rFonts w:hint="eastAsia"/>
                <w:color w:val="000000" w:themeColor="text1"/>
              </w:rPr>
              <w:t>证或相关专业资格证</w:t>
            </w:r>
            <w:r w:rsidRPr="00232668">
              <w:rPr>
                <w:rFonts w:hint="eastAsia"/>
                <w:color w:val="000000" w:themeColor="text1"/>
              </w:rPr>
              <w:t>10</w:t>
            </w:r>
            <w:r w:rsidRPr="00232668">
              <w:rPr>
                <w:rFonts w:hint="eastAsia"/>
                <w:color w:val="000000" w:themeColor="text1"/>
              </w:rPr>
              <w:t>人</w:t>
            </w:r>
            <w:r w:rsidRPr="00232668">
              <w:rPr>
                <w:rFonts w:hint="eastAsia"/>
                <w:color w:val="000000" w:themeColor="text1"/>
              </w:rPr>
              <w:t>/</w:t>
            </w:r>
            <w:r w:rsidRPr="00232668">
              <w:rPr>
                <w:rFonts w:hint="eastAsia"/>
                <w:color w:val="000000" w:themeColor="text1"/>
              </w:rPr>
              <w:t>次或以上得</w:t>
            </w:r>
            <w:r w:rsidRPr="00232668">
              <w:rPr>
                <w:rFonts w:hint="eastAsia"/>
                <w:color w:val="000000" w:themeColor="text1"/>
              </w:rPr>
              <w:t>5</w:t>
            </w:r>
            <w:r w:rsidRPr="00232668">
              <w:rPr>
                <w:rFonts w:hint="eastAsia"/>
                <w:color w:val="000000" w:themeColor="text1"/>
              </w:rPr>
              <w:t>分，</w:t>
            </w:r>
            <w:r w:rsidRPr="00232668">
              <w:rPr>
                <w:rFonts w:hint="eastAsia"/>
                <w:color w:val="000000" w:themeColor="text1"/>
              </w:rPr>
              <w:t>8-9</w:t>
            </w:r>
            <w:r w:rsidRPr="00232668">
              <w:rPr>
                <w:rFonts w:hint="eastAsia"/>
                <w:color w:val="000000" w:themeColor="text1"/>
              </w:rPr>
              <w:t>人</w:t>
            </w:r>
            <w:r w:rsidRPr="00232668">
              <w:rPr>
                <w:rFonts w:hint="eastAsia"/>
                <w:color w:val="000000" w:themeColor="text1"/>
              </w:rPr>
              <w:t>/</w:t>
            </w:r>
            <w:r w:rsidRPr="00232668">
              <w:rPr>
                <w:rFonts w:hint="eastAsia"/>
                <w:color w:val="000000" w:themeColor="text1"/>
              </w:rPr>
              <w:t>次得</w:t>
            </w:r>
            <w:r w:rsidRPr="00232668">
              <w:rPr>
                <w:rFonts w:hint="eastAsia"/>
                <w:color w:val="000000" w:themeColor="text1"/>
              </w:rPr>
              <w:t>4</w:t>
            </w:r>
            <w:r w:rsidRPr="00232668">
              <w:rPr>
                <w:rFonts w:hint="eastAsia"/>
                <w:color w:val="000000" w:themeColor="text1"/>
              </w:rPr>
              <w:t>分，</w:t>
            </w:r>
            <w:r w:rsidRPr="00232668">
              <w:rPr>
                <w:rFonts w:hint="eastAsia"/>
                <w:color w:val="000000" w:themeColor="text1"/>
              </w:rPr>
              <w:t>6-7</w:t>
            </w:r>
            <w:r w:rsidRPr="00232668">
              <w:rPr>
                <w:rFonts w:hint="eastAsia"/>
                <w:color w:val="000000" w:themeColor="text1"/>
              </w:rPr>
              <w:t>人</w:t>
            </w:r>
            <w:r w:rsidRPr="00232668">
              <w:rPr>
                <w:rFonts w:hint="eastAsia"/>
                <w:color w:val="000000" w:themeColor="text1"/>
              </w:rPr>
              <w:t>/</w:t>
            </w:r>
            <w:r w:rsidRPr="00232668">
              <w:rPr>
                <w:rFonts w:hint="eastAsia"/>
                <w:color w:val="000000" w:themeColor="text1"/>
              </w:rPr>
              <w:t>次得</w:t>
            </w:r>
            <w:r w:rsidRPr="00232668">
              <w:rPr>
                <w:rFonts w:hint="eastAsia"/>
                <w:color w:val="000000" w:themeColor="text1"/>
              </w:rPr>
              <w:t>3</w:t>
            </w:r>
            <w:r w:rsidRPr="00232668">
              <w:rPr>
                <w:rFonts w:hint="eastAsia"/>
                <w:color w:val="000000" w:themeColor="text1"/>
              </w:rPr>
              <w:t>分，</w:t>
            </w:r>
            <w:r w:rsidRPr="00232668">
              <w:rPr>
                <w:rFonts w:hint="eastAsia"/>
                <w:color w:val="000000" w:themeColor="text1"/>
              </w:rPr>
              <w:t>3-5</w:t>
            </w:r>
            <w:r w:rsidRPr="00232668">
              <w:rPr>
                <w:rFonts w:hint="eastAsia"/>
                <w:color w:val="000000" w:themeColor="text1"/>
              </w:rPr>
              <w:t>人</w:t>
            </w:r>
            <w:r w:rsidRPr="00232668">
              <w:rPr>
                <w:rFonts w:hint="eastAsia"/>
                <w:color w:val="000000" w:themeColor="text1"/>
              </w:rPr>
              <w:t>/</w:t>
            </w:r>
            <w:r w:rsidRPr="00232668">
              <w:rPr>
                <w:rFonts w:hint="eastAsia"/>
                <w:color w:val="000000" w:themeColor="text1"/>
              </w:rPr>
              <w:t>次得</w:t>
            </w:r>
            <w:r w:rsidRPr="00232668">
              <w:rPr>
                <w:rFonts w:hint="eastAsia"/>
                <w:color w:val="000000" w:themeColor="text1"/>
              </w:rPr>
              <w:t>2</w:t>
            </w:r>
            <w:r w:rsidRPr="00232668">
              <w:rPr>
                <w:rFonts w:hint="eastAsia"/>
                <w:color w:val="000000" w:themeColor="text1"/>
              </w:rPr>
              <w:t>分，</w:t>
            </w:r>
            <w:r w:rsidRPr="00232668">
              <w:rPr>
                <w:rFonts w:hint="eastAsia"/>
                <w:color w:val="000000" w:themeColor="text1"/>
              </w:rPr>
              <w:t>2</w:t>
            </w:r>
            <w:r w:rsidRPr="00232668">
              <w:rPr>
                <w:rFonts w:hint="eastAsia"/>
                <w:color w:val="000000" w:themeColor="text1"/>
              </w:rPr>
              <w:t>人</w:t>
            </w:r>
            <w:r w:rsidRPr="00232668">
              <w:rPr>
                <w:rFonts w:hint="eastAsia"/>
                <w:color w:val="000000" w:themeColor="text1"/>
              </w:rPr>
              <w:t>/</w:t>
            </w:r>
            <w:r w:rsidRPr="00232668">
              <w:rPr>
                <w:rFonts w:hint="eastAsia"/>
                <w:color w:val="000000" w:themeColor="text1"/>
              </w:rPr>
              <w:t>次或以下得</w:t>
            </w:r>
            <w:r w:rsidRPr="00232668">
              <w:rPr>
                <w:rFonts w:hint="eastAsia"/>
                <w:color w:val="000000" w:themeColor="text1"/>
              </w:rPr>
              <w:t>1</w:t>
            </w:r>
            <w:r w:rsidRPr="00232668">
              <w:rPr>
                <w:rFonts w:hint="eastAsia"/>
                <w:color w:val="000000" w:themeColor="text1"/>
              </w:rPr>
              <w:t>分，没有不得分。</w:t>
            </w:r>
          </w:p>
        </w:tc>
        <w:tc>
          <w:tcPr>
            <w:tcW w:w="4941" w:type="dxa"/>
            <w:vAlign w:val="center"/>
          </w:tcPr>
          <w:p w14:paraId="0AE2396F" w14:textId="77777777" w:rsidR="001114E4" w:rsidRPr="00232668" w:rsidRDefault="001114E4" w:rsidP="00DF3302">
            <w:pPr>
              <w:snapToGrid w:val="0"/>
              <w:jc w:val="left"/>
              <w:rPr>
                <w:rFonts w:asciiTheme="minorEastAsia" w:hAnsiTheme="minorEastAsia"/>
                <w:color w:val="000000" w:themeColor="text1"/>
              </w:rPr>
            </w:pPr>
            <w:r w:rsidRPr="00232668">
              <w:rPr>
                <w:rFonts w:asciiTheme="minorEastAsia" w:hAnsiTheme="minorEastAsia" w:hint="eastAsia"/>
                <w:color w:val="000000" w:themeColor="text1"/>
              </w:rPr>
              <w:t>1、以候选单位提供相关证书或文件为准（未取得有效期内证书的候选单位，提供“高新技术企业认定管理工作网”（网址：</w:t>
            </w:r>
            <w:r>
              <w:fldChar w:fldCharType="begin"/>
            </w:r>
            <w:r>
              <w:instrText xml:space="preserve"> HYPERLINK "http://www.innocom.gov.cn/gqrdw/index.shtml</w:instrText>
            </w:r>
            <w:r>
              <w:instrText>）上的公告截图及查询网址）。</w:instrText>
            </w:r>
            <w:r>
              <w:instrText xml:space="preserve">" </w:instrText>
            </w:r>
            <w:r>
              <w:fldChar w:fldCharType="separate"/>
            </w:r>
            <w:r w:rsidRPr="00232668">
              <w:rPr>
                <w:rStyle w:val="af"/>
                <w:rFonts w:asciiTheme="minorEastAsia" w:hAnsiTheme="minorEastAsia" w:hint="eastAsia"/>
                <w:color w:val="000000" w:themeColor="text1"/>
                <w:u w:val="none"/>
              </w:rPr>
              <w:t>http://www.innocom.gov.cn/gqrdw/index.shtml）上的公告截图及查询网址）。</w:t>
            </w:r>
            <w:r>
              <w:rPr>
                <w:rStyle w:val="af"/>
                <w:rFonts w:asciiTheme="minorEastAsia" w:hAnsiTheme="minorEastAsia"/>
                <w:color w:val="000000" w:themeColor="text1"/>
                <w:u w:val="none"/>
              </w:rPr>
              <w:fldChar w:fldCharType="end"/>
            </w:r>
          </w:p>
          <w:p w14:paraId="23C21524" w14:textId="77777777" w:rsidR="001114E4" w:rsidRPr="00232668" w:rsidRDefault="001114E4" w:rsidP="00DF3302">
            <w:pPr>
              <w:snapToGrid w:val="0"/>
              <w:jc w:val="left"/>
              <w:rPr>
                <w:rFonts w:asciiTheme="minorEastAsia" w:hAnsiTheme="minorEastAsia"/>
                <w:color w:val="000000" w:themeColor="text1"/>
              </w:rPr>
            </w:pPr>
            <w:r w:rsidRPr="00232668">
              <w:rPr>
                <w:rFonts w:asciiTheme="minorEastAsia" w:hAnsiTheme="minorEastAsia" w:hint="eastAsia"/>
                <w:color w:val="000000" w:themeColor="text1"/>
              </w:rPr>
              <w:t>2、需提交自建电子招投标交易平台证明材料或租用电子交易平台协议证明材料。</w:t>
            </w:r>
          </w:p>
          <w:p w14:paraId="67B1DA4C" w14:textId="77777777" w:rsidR="001114E4" w:rsidRPr="00232668" w:rsidRDefault="001114E4" w:rsidP="00DF3302">
            <w:pPr>
              <w:snapToGrid w:val="0"/>
              <w:jc w:val="left"/>
              <w:rPr>
                <w:rFonts w:asciiTheme="minorEastAsia" w:hAnsiTheme="minorEastAsia"/>
                <w:color w:val="000000" w:themeColor="text1"/>
              </w:rPr>
            </w:pPr>
            <w:r w:rsidRPr="00232668">
              <w:rPr>
                <w:rFonts w:asciiTheme="minorEastAsia" w:hAnsiTheme="minorEastAsia" w:hint="eastAsia"/>
                <w:color w:val="000000" w:themeColor="text1"/>
              </w:rPr>
              <w:t>3、</w:t>
            </w:r>
            <w:r w:rsidRPr="00232668">
              <w:rPr>
                <w:rFonts w:hint="eastAsia"/>
                <w:color w:val="000000" w:themeColor="text1"/>
              </w:rPr>
              <w:t>发表论文个人应证明为候选单位员工。</w:t>
            </w:r>
            <w:r w:rsidRPr="00232668">
              <w:rPr>
                <w:rFonts w:asciiTheme="minorEastAsia" w:hAnsiTheme="minorEastAsia" w:hint="eastAsia"/>
                <w:color w:val="000000" w:themeColor="text1"/>
              </w:rPr>
              <w:t>发表刊物必须为有刊号，发表论文内容必须与</w:t>
            </w:r>
            <w:r w:rsidRPr="00232668">
              <w:rPr>
                <w:rFonts w:hint="eastAsia"/>
                <w:color w:val="000000" w:themeColor="text1"/>
              </w:rPr>
              <w:t>工程招投标方面相关（包括工程量清单计价、合同管理等方面）</w:t>
            </w:r>
            <w:r w:rsidRPr="00232668">
              <w:rPr>
                <w:rFonts w:asciiTheme="minorEastAsia" w:hAnsiTheme="minorEastAsia" w:hint="eastAsia"/>
                <w:color w:val="000000" w:themeColor="text1"/>
              </w:rPr>
              <w:t>。</w:t>
            </w:r>
          </w:p>
          <w:p w14:paraId="2D1075BE" w14:textId="77777777" w:rsidR="001114E4" w:rsidRPr="00232668" w:rsidRDefault="001114E4" w:rsidP="00DF3302">
            <w:pPr>
              <w:snapToGrid w:val="0"/>
              <w:jc w:val="left"/>
              <w:rPr>
                <w:rFonts w:asciiTheme="minorEastAsia" w:hAnsiTheme="minorEastAsia"/>
                <w:color w:val="000000" w:themeColor="text1"/>
              </w:rPr>
            </w:pPr>
            <w:r w:rsidRPr="00232668">
              <w:rPr>
                <w:rFonts w:asciiTheme="minorEastAsia" w:hAnsiTheme="minorEastAsia" w:hint="eastAsia"/>
                <w:color w:val="000000" w:themeColor="text1"/>
              </w:rPr>
              <w:t>4、候选单位从业人员以</w:t>
            </w:r>
            <w:r w:rsidRPr="00232668">
              <w:rPr>
                <w:rFonts w:hint="eastAsia"/>
                <w:color w:val="000000" w:themeColor="text1"/>
              </w:rPr>
              <w:t>住</w:t>
            </w:r>
            <w:proofErr w:type="gramStart"/>
            <w:r w:rsidRPr="00232668">
              <w:rPr>
                <w:rFonts w:hint="eastAsia"/>
                <w:color w:val="000000" w:themeColor="text1"/>
              </w:rPr>
              <w:t>建信息</w:t>
            </w:r>
            <w:proofErr w:type="gramEnd"/>
            <w:r w:rsidRPr="00232668">
              <w:rPr>
                <w:rFonts w:hint="eastAsia"/>
                <w:color w:val="000000" w:themeColor="text1"/>
              </w:rPr>
              <w:t>平台上录入的人员信息为准，须提供相关网页截图</w:t>
            </w:r>
            <w:r w:rsidRPr="00232668">
              <w:rPr>
                <w:rFonts w:asciiTheme="minorEastAsia" w:hAnsiTheme="minorEastAsia" w:hint="eastAsia"/>
                <w:color w:val="000000" w:themeColor="text1"/>
              </w:rPr>
              <w:t>。</w:t>
            </w:r>
          </w:p>
          <w:p w14:paraId="6B81D595" w14:textId="77777777" w:rsidR="001114E4" w:rsidRPr="00232668" w:rsidRDefault="001114E4" w:rsidP="00DF3302">
            <w:pPr>
              <w:snapToGrid w:val="0"/>
              <w:jc w:val="left"/>
              <w:rPr>
                <w:rFonts w:asciiTheme="minorEastAsia" w:hAnsiTheme="minorEastAsia"/>
                <w:color w:val="000000" w:themeColor="text1"/>
              </w:rPr>
            </w:pPr>
          </w:p>
          <w:p w14:paraId="6EEBB3FB" w14:textId="77777777" w:rsidR="001114E4" w:rsidRPr="00232668" w:rsidRDefault="001114E4" w:rsidP="00DF3302">
            <w:pPr>
              <w:snapToGrid w:val="0"/>
              <w:jc w:val="left"/>
              <w:rPr>
                <w:rFonts w:asciiTheme="minorEastAsia" w:hAnsiTheme="minorEastAsia"/>
                <w:color w:val="000000" w:themeColor="text1"/>
              </w:rPr>
            </w:pPr>
          </w:p>
        </w:tc>
      </w:tr>
      <w:tr w:rsidR="001114E4" w:rsidRPr="00232668" w14:paraId="67A8609E" w14:textId="77777777" w:rsidTr="001114E4">
        <w:trPr>
          <w:trHeight w:val="3795"/>
          <w:jc w:val="center"/>
        </w:trPr>
        <w:tc>
          <w:tcPr>
            <w:tcW w:w="1197" w:type="dxa"/>
            <w:vAlign w:val="center"/>
          </w:tcPr>
          <w:p w14:paraId="24401B87" w14:textId="77777777" w:rsidR="001114E4" w:rsidRPr="00232668" w:rsidRDefault="001114E4" w:rsidP="00DF3302">
            <w:pPr>
              <w:snapToGrid w:val="0"/>
              <w:spacing w:line="240" w:lineRule="exact"/>
              <w:jc w:val="center"/>
              <w:rPr>
                <w:rFonts w:asciiTheme="minorEastAsia" w:hAnsiTheme="minorEastAsia"/>
                <w:color w:val="000000" w:themeColor="text1"/>
              </w:rPr>
            </w:pPr>
            <w:r w:rsidRPr="00232668">
              <w:rPr>
                <w:rFonts w:asciiTheme="minorEastAsia" w:hAnsiTheme="minorEastAsia" w:hint="eastAsia"/>
                <w:b/>
                <w:color w:val="000000" w:themeColor="text1"/>
              </w:rPr>
              <w:t>市场竞争（20分）</w:t>
            </w:r>
          </w:p>
        </w:tc>
        <w:tc>
          <w:tcPr>
            <w:tcW w:w="1344" w:type="dxa"/>
            <w:vAlign w:val="center"/>
          </w:tcPr>
          <w:p w14:paraId="4A6CD45F" w14:textId="77777777" w:rsidR="001114E4" w:rsidRPr="00232668" w:rsidRDefault="001114E4" w:rsidP="00DF3302">
            <w:pPr>
              <w:snapToGrid w:val="0"/>
              <w:spacing w:line="240" w:lineRule="exact"/>
              <w:jc w:val="center"/>
              <w:rPr>
                <w:rFonts w:asciiTheme="minorEastAsia" w:hAnsiTheme="minorEastAsia"/>
                <w:b/>
                <w:color w:val="000000" w:themeColor="text1"/>
              </w:rPr>
            </w:pPr>
            <w:r w:rsidRPr="00232668">
              <w:rPr>
                <w:rFonts w:asciiTheme="minorEastAsia" w:hAnsiTheme="minorEastAsia" w:hint="eastAsia"/>
                <w:b/>
                <w:color w:val="000000" w:themeColor="text1"/>
              </w:rPr>
              <w:t>适用于招标代理类候选单位</w:t>
            </w:r>
          </w:p>
        </w:tc>
        <w:tc>
          <w:tcPr>
            <w:tcW w:w="5750" w:type="dxa"/>
          </w:tcPr>
          <w:p w14:paraId="4C1C218B" w14:textId="77777777" w:rsidR="001114E4" w:rsidRPr="00232668" w:rsidRDefault="001114E4" w:rsidP="00DF3302">
            <w:pPr>
              <w:ind w:leftChars="-1" w:left="-2" w:firstLineChars="16" w:firstLine="34"/>
              <w:jc w:val="left"/>
              <w:rPr>
                <w:color w:val="000000" w:themeColor="text1"/>
              </w:rPr>
            </w:pPr>
            <w:r w:rsidRPr="00232668">
              <w:rPr>
                <w:rFonts w:hint="eastAsia"/>
                <w:color w:val="000000" w:themeColor="text1"/>
              </w:rPr>
              <w:t>1</w:t>
            </w:r>
            <w:r w:rsidRPr="00232668">
              <w:rPr>
                <w:rFonts w:hint="eastAsia"/>
                <w:color w:val="000000" w:themeColor="text1"/>
              </w:rPr>
              <w:t>、候选单位</w:t>
            </w:r>
            <w:r w:rsidRPr="00232668">
              <w:rPr>
                <w:color w:val="000000" w:themeColor="text1"/>
              </w:rPr>
              <w:t>企业诚信排名得分以遴选当天广州市工程招标行业协会网站上公布的</w:t>
            </w:r>
            <w:r w:rsidRPr="00232668">
              <w:rPr>
                <w:rFonts w:hint="eastAsia"/>
                <w:color w:val="000000" w:themeColor="text1"/>
              </w:rPr>
              <w:t>招标代理</w:t>
            </w:r>
            <w:r w:rsidRPr="00232668">
              <w:rPr>
                <w:color w:val="000000" w:themeColor="text1"/>
              </w:rPr>
              <w:t>企业</w:t>
            </w:r>
            <w:r w:rsidRPr="00232668">
              <w:rPr>
                <w:color w:val="000000" w:themeColor="text1"/>
              </w:rPr>
              <w:t>60</w:t>
            </w:r>
            <w:r w:rsidRPr="00232668">
              <w:rPr>
                <w:color w:val="000000" w:themeColor="text1"/>
              </w:rPr>
              <w:t>日诚信分排名为准，</w:t>
            </w:r>
            <w:r w:rsidRPr="00232668">
              <w:rPr>
                <w:rFonts w:hint="eastAsia"/>
                <w:color w:val="000000" w:themeColor="text1"/>
              </w:rPr>
              <w:t>由高到低排名前十名的得</w:t>
            </w:r>
            <w:r w:rsidRPr="00232668">
              <w:rPr>
                <w:rFonts w:hint="eastAsia"/>
                <w:color w:val="000000" w:themeColor="text1"/>
              </w:rPr>
              <w:t>15</w:t>
            </w:r>
            <w:r w:rsidRPr="00232668">
              <w:rPr>
                <w:color w:val="000000" w:themeColor="text1"/>
              </w:rPr>
              <w:t>分，</w:t>
            </w:r>
            <w:r w:rsidRPr="00232668">
              <w:rPr>
                <w:rFonts w:hint="eastAsia"/>
                <w:color w:val="000000" w:themeColor="text1"/>
              </w:rPr>
              <w:t>排名第十一至十五名的得</w:t>
            </w:r>
            <w:r w:rsidRPr="00232668">
              <w:rPr>
                <w:rFonts w:hint="eastAsia"/>
                <w:color w:val="000000" w:themeColor="text1"/>
              </w:rPr>
              <w:t>12</w:t>
            </w:r>
            <w:r w:rsidRPr="00232668">
              <w:rPr>
                <w:rFonts w:hint="eastAsia"/>
                <w:color w:val="000000" w:themeColor="text1"/>
              </w:rPr>
              <w:t>分，排名第十六至二十名的得</w:t>
            </w:r>
            <w:r w:rsidRPr="00232668">
              <w:rPr>
                <w:rFonts w:hint="eastAsia"/>
                <w:color w:val="000000" w:themeColor="text1"/>
              </w:rPr>
              <w:t>9</w:t>
            </w:r>
            <w:r w:rsidRPr="00232668">
              <w:rPr>
                <w:rFonts w:hint="eastAsia"/>
                <w:color w:val="000000" w:themeColor="text1"/>
              </w:rPr>
              <w:t>分，排名第二十一至二十五名的得</w:t>
            </w:r>
            <w:r w:rsidRPr="00232668">
              <w:rPr>
                <w:rFonts w:hint="eastAsia"/>
                <w:color w:val="000000" w:themeColor="text1"/>
              </w:rPr>
              <w:t>6</w:t>
            </w:r>
            <w:r w:rsidRPr="00232668">
              <w:rPr>
                <w:rFonts w:hint="eastAsia"/>
                <w:color w:val="000000" w:themeColor="text1"/>
              </w:rPr>
              <w:t>分，排名第二十六至三十名的得</w:t>
            </w:r>
            <w:r w:rsidRPr="00232668">
              <w:rPr>
                <w:rFonts w:hint="eastAsia"/>
                <w:color w:val="000000" w:themeColor="text1"/>
              </w:rPr>
              <w:t>3</w:t>
            </w:r>
            <w:r w:rsidRPr="00232668">
              <w:rPr>
                <w:rFonts w:hint="eastAsia"/>
                <w:color w:val="000000" w:themeColor="text1"/>
              </w:rPr>
              <w:t>分。排名第三十一至三十五名的得</w:t>
            </w:r>
            <w:r w:rsidRPr="00232668">
              <w:rPr>
                <w:rFonts w:hint="eastAsia"/>
                <w:color w:val="000000" w:themeColor="text1"/>
              </w:rPr>
              <w:t>1</w:t>
            </w:r>
            <w:r w:rsidRPr="00232668">
              <w:rPr>
                <w:rFonts w:hint="eastAsia"/>
                <w:color w:val="000000" w:themeColor="text1"/>
              </w:rPr>
              <w:t>分，排名第三十六名及以后的均不得分；</w:t>
            </w:r>
          </w:p>
          <w:p w14:paraId="6E3FB3F3" w14:textId="77777777" w:rsidR="001114E4" w:rsidRPr="00232668" w:rsidRDefault="001114E4" w:rsidP="00DF3302">
            <w:pPr>
              <w:ind w:leftChars="-1" w:left="-2" w:firstLineChars="16" w:firstLine="34"/>
              <w:jc w:val="left"/>
              <w:rPr>
                <w:color w:val="000000" w:themeColor="text1"/>
              </w:rPr>
            </w:pPr>
            <w:r w:rsidRPr="00232668">
              <w:rPr>
                <w:rFonts w:hint="eastAsia"/>
                <w:color w:val="000000" w:themeColor="text1"/>
              </w:rPr>
              <w:t>2</w:t>
            </w:r>
            <w:r w:rsidRPr="00232668">
              <w:rPr>
                <w:rFonts w:hint="eastAsia"/>
                <w:color w:val="000000" w:themeColor="text1"/>
              </w:rPr>
              <w:t>、候选单位</w:t>
            </w:r>
            <w:r w:rsidRPr="00232668">
              <w:rPr>
                <w:rFonts w:hint="eastAsia"/>
                <w:color w:val="000000" w:themeColor="text1"/>
              </w:rPr>
              <w:t>2019</w:t>
            </w:r>
            <w:r w:rsidRPr="00232668">
              <w:rPr>
                <w:rFonts w:hint="eastAsia"/>
                <w:color w:val="000000" w:themeColor="text1"/>
              </w:rPr>
              <w:t>年度至</w:t>
            </w:r>
            <w:r w:rsidRPr="00232668">
              <w:rPr>
                <w:rFonts w:hint="eastAsia"/>
                <w:color w:val="000000" w:themeColor="text1"/>
              </w:rPr>
              <w:t>2021</w:t>
            </w:r>
            <w:r w:rsidRPr="00232668">
              <w:rPr>
                <w:rFonts w:hint="eastAsia"/>
                <w:color w:val="000000" w:themeColor="text1"/>
              </w:rPr>
              <w:t>年完成过市级或以上重点项目的招标代理项目的，得</w:t>
            </w:r>
            <w:r w:rsidRPr="00232668">
              <w:rPr>
                <w:rFonts w:hint="eastAsia"/>
                <w:color w:val="000000" w:themeColor="text1"/>
              </w:rPr>
              <w:t>2</w:t>
            </w:r>
            <w:r w:rsidRPr="00232668">
              <w:rPr>
                <w:rFonts w:hint="eastAsia"/>
                <w:color w:val="000000" w:themeColor="text1"/>
              </w:rPr>
              <w:t>分。</w:t>
            </w:r>
          </w:p>
          <w:p w14:paraId="1CE7650B" w14:textId="77777777" w:rsidR="001114E4" w:rsidRPr="00232668" w:rsidRDefault="001114E4" w:rsidP="00DF3302">
            <w:pPr>
              <w:snapToGrid w:val="0"/>
              <w:spacing w:line="280" w:lineRule="exact"/>
              <w:jc w:val="left"/>
              <w:rPr>
                <w:color w:val="000000" w:themeColor="text1"/>
              </w:rPr>
            </w:pPr>
            <w:r w:rsidRPr="00232668">
              <w:rPr>
                <w:rFonts w:hint="eastAsia"/>
                <w:color w:val="000000" w:themeColor="text1"/>
              </w:rPr>
              <w:t>3</w:t>
            </w:r>
            <w:r w:rsidRPr="00232668">
              <w:rPr>
                <w:rFonts w:hint="eastAsia"/>
                <w:color w:val="000000" w:themeColor="text1"/>
              </w:rPr>
              <w:t>、候选单位承接过广州市外的招标代理项目的，得</w:t>
            </w:r>
            <w:r w:rsidRPr="00232668">
              <w:rPr>
                <w:rFonts w:hint="eastAsia"/>
                <w:color w:val="000000" w:themeColor="text1"/>
              </w:rPr>
              <w:t>1</w:t>
            </w:r>
            <w:r w:rsidRPr="00232668">
              <w:rPr>
                <w:rFonts w:hint="eastAsia"/>
                <w:color w:val="000000" w:themeColor="text1"/>
              </w:rPr>
              <w:t>分。</w:t>
            </w:r>
          </w:p>
          <w:p w14:paraId="741C22E5" w14:textId="77777777" w:rsidR="001114E4" w:rsidRPr="00232668" w:rsidRDefault="001114E4" w:rsidP="00DF3302">
            <w:pPr>
              <w:snapToGrid w:val="0"/>
              <w:spacing w:line="280" w:lineRule="exact"/>
              <w:jc w:val="left"/>
              <w:rPr>
                <w:rFonts w:asciiTheme="minorEastAsia" w:hAnsiTheme="minorEastAsia"/>
                <w:color w:val="000000" w:themeColor="text1"/>
              </w:rPr>
            </w:pPr>
            <w:r w:rsidRPr="00232668">
              <w:rPr>
                <w:rFonts w:hint="eastAsia"/>
                <w:color w:val="000000" w:themeColor="text1"/>
              </w:rPr>
              <w:t xml:space="preserve">4. </w:t>
            </w:r>
            <w:r w:rsidRPr="00232668">
              <w:rPr>
                <w:rFonts w:hint="eastAsia"/>
                <w:color w:val="000000" w:themeColor="text1"/>
              </w:rPr>
              <w:t>候选单位为上市企业的，得</w:t>
            </w:r>
            <w:r w:rsidRPr="00232668">
              <w:rPr>
                <w:rFonts w:hint="eastAsia"/>
                <w:color w:val="000000" w:themeColor="text1"/>
              </w:rPr>
              <w:t>2</w:t>
            </w:r>
            <w:r w:rsidRPr="00232668">
              <w:rPr>
                <w:rFonts w:hint="eastAsia"/>
                <w:color w:val="000000" w:themeColor="text1"/>
              </w:rPr>
              <w:t>分。</w:t>
            </w:r>
          </w:p>
        </w:tc>
        <w:tc>
          <w:tcPr>
            <w:tcW w:w="4941" w:type="dxa"/>
            <w:vAlign w:val="center"/>
          </w:tcPr>
          <w:p w14:paraId="7673AB77" w14:textId="77777777" w:rsidR="001114E4" w:rsidRPr="00232668" w:rsidRDefault="001114E4" w:rsidP="00DF3302">
            <w:pPr>
              <w:spacing w:line="240" w:lineRule="exact"/>
              <w:jc w:val="left"/>
              <w:rPr>
                <w:rFonts w:asciiTheme="minorEastAsia" w:hAnsiTheme="minorEastAsia"/>
                <w:color w:val="000000" w:themeColor="text1"/>
              </w:rPr>
            </w:pPr>
            <w:r w:rsidRPr="00232668">
              <w:rPr>
                <w:rFonts w:asciiTheme="minorEastAsia" w:hAnsiTheme="minorEastAsia"/>
                <w:color w:val="000000" w:themeColor="text1"/>
              </w:rPr>
              <w:t xml:space="preserve"> </w:t>
            </w:r>
            <w:r w:rsidRPr="00232668">
              <w:rPr>
                <w:rFonts w:asciiTheme="minorEastAsia" w:hAnsiTheme="minorEastAsia" w:hint="eastAsia"/>
                <w:color w:val="000000" w:themeColor="text1"/>
              </w:rPr>
              <w:t>1、重点项目的招标代理业绩须提供中标通知书及重点建设项目计划通知等相关证明材料。</w:t>
            </w:r>
          </w:p>
          <w:p w14:paraId="4E85F33C" w14:textId="77777777" w:rsidR="001114E4" w:rsidRPr="00232668" w:rsidRDefault="001114E4" w:rsidP="00DF3302">
            <w:pPr>
              <w:spacing w:line="240" w:lineRule="exact"/>
              <w:jc w:val="left"/>
              <w:rPr>
                <w:rFonts w:asciiTheme="minorEastAsia" w:hAnsiTheme="minorEastAsia" w:cs="宋体"/>
                <w:color w:val="000000" w:themeColor="text1"/>
                <w:szCs w:val="21"/>
              </w:rPr>
            </w:pPr>
            <w:r w:rsidRPr="00232668">
              <w:rPr>
                <w:rFonts w:asciiTheme="minorEastAsia" w:hAnsiTheme="minorEastAsia" w:hint="eastAsia"/>
                <w:color w:val="000000" w:themeColor="text1"/>
              </w:rPr>
              <w:t>2、外地项目招标代理业绩须提供中标通知书及项目立项文件等相关证明材料。</w:t>
            </w:r>
          </w:p>
          <w:p w14:paraId="03D11A25" w14:textId="77777777" w:rsidR="001114E4" w:rsidRPr="00232668" w:rsidRDefault="001114E4" w:rsidP="00DF3302">
            <w:pPr>
              <w:snapToGrid w:val="0"/>
              <w:spacing w:line="240" w:lineRule="exact"/>
              <w:jc w:val="left"/>
              <w:rPr>
                <w:rFonts w:asciiTheme="minorEastAsia" w:hAnsiTheme="minorEastAsia" w:cs="宋体"/>
                <w:color w:val="000000" w:themeColor="text1"/>
                <w:szCs w:val="21"/>
              </w:rPr>
            </w:pPr>
          </w:p>
          <w:p w14:paraId="07E4ACA6" w14:textId="77777777" w:rsidR="001114E4" w:rsidRPr="00232668" w:rsidRDefault="001114E4" w:rsidP="00DF3302">
            <w:pPr>
              <w:snapToGrid w:val="0"/>
              <w:spacing w:line="240" w:lineRule="exact"/>
              <w:jc w:val="left"/>
              <w:rPr>
                <w:rFonts w:asciiTheme="minorEastAsia" w:hAnsiTheme="minorEastAsia" w:cs="宋体"/>
                <w:color w:val="000000" w:themeColor="text1"/>
                <w:szCs w:val="21"/>
              </w:rPr>
            </w:pPr>
          </w:p>
          <w:p w14:paraId="6AC0206A" w14:textId="77777777" w:rsidR="001114E4" w:rsidRPr="00232668" w:rsidRDefault="001114E4" w:rsidP="00DF3302">
            <w:pPr>
              <w:snapToGrid w:val="0"/>
              <w:spacing w:line="240" w:lineRule="exact"/>
              <w:jc w:val="left"/>
              <w:rPr>
                <w:color w:val="000000" w:themeColor="text1"/>
              </w:rPr>
            </w:pPr>
          </w:p>
        </w:tc>
      </w:tr>
      <w:tr w:rsidR="001114E4" w:rsidRPr="00232668" w14:paraId="744DB510" w14:textId="77777777" w:rsidTr="00DF3302">
        <w:trPr>
          <w:trHeight w:val="1032"/>
          <w:jc w:val="center"/>
        </w:trPr>
        <w:tc>
          <w:tcPr>
            <w:tcW w:w="1197" w:type="dxa"/>
            <w:vAlign w:val="center"/>
          </w:tcPr>
          <w:p w14:paraId="418F6CA2" w14:textId="77777777" w:rsidR="001114E4" w:rsidRPr="00232668" w:rsidRDefault="001114E4" w:rsidP="00DF3302">
            <w:pPr>
              <w:snapToGrid w:val="0"/>
              <w:spacing w:line="240" w:lineRule="exact"/>
              <w:jc w:val="center"/>
              <w:rPr>
                <w:rFonts w:asciiTheme="minorEastAsia" w:hAnsiTheme="minorEastAsia"/>
                <w:color w:val="000000" w:themeColor="text1"/>
              </w:rPr>
            </w:pPr>
            <w:r w:rsidRPr="00232668">
              <w:rPr>
                <w:rFonts w:asciiTheme="minorEastAsia" w:hAnsiTheme="minorEastAsia" w:hint="eastAsia"/>
                <w:b/>
                <w:color w:val="000000" w:themeColor="text1"/>
              </w:rPr>
              <w:lastRenderedPageBreak/>
              <w:t>产业聚集（5分）</w:t>
            </w:r>
          </w:p>
        </w:tc>
        <w:tc>
          <w:tcPr>
            <w:tcW w:w="1344" w:type="dxa"/>
            <w:vAlign w:val="center"/>
          </w:tcPr>
          <w:p w14:paraId="36475785" w14:textId="77777777" w:rsidR="001114E4" w:rsidRPr="00232668" w:rsidRDefault="001114E4" w:rsidP="00DF3302">
            <w:pPr>
              <w:snapToGrid w:val="0"/>
              <w:spacing w:line="240" w:lineRule="exact"/>
              <w:jc w:val="center"/>
              <w:rPr>
                <w:rFonts w:asciiTheme="minorEastAsia" w:hAnsiTheme="minorEastAsia"/>
                <w:b/>
                <w:color w:val="000000" w:themeColor="text1"/>
              </w:rPr>
            </w:pPr>
            <w:r w:rsidRPr="00232668">
              <w:rPr>
                <w:rFonts w:asciiTheme="minorEastAsia" w:hAnsiTheme="minorEastAsia" w:hint="eastAsia"/>
                <w:b/>
                <w:color w:val="000000" w:themeColor="text1"/>
              </w:rPr>
              <w:t>适用于招标代理类候选单位</w:t>
            </w:r>
          </w:p>
        </w:tc>
        <w:tc>
          <w:tcPr>
            <w:tcW w:w="5750" w:type="dxa"/>
            <w:vAlign w:val="center"/>
          </w:tcPr>
          <w:p w14:paraId="69F56CE5" w14:textId="77777777" w:rsidR="001114E4" w:rsidRPr="00232668" w:rsidRDefault="001114E4" w:rsidP="00DF3302">
            <w:pPr>
              <w:snapToGrid w:val="0"/>
              <w:spacing w:line="240" w:lineRule="exact"/>
              <w:rPr>
                <w:rFonts w:asciiTheme="minorEastAsia" w:hAnsiTheme="minorEastAsia"/>
                <w:color w:val="000000" w:themeColor="text1"/>
              </w:rPr>
            </w:pPr>
            <w:r w:rsidRPr="00232668">
              <w:rPr>
                <w:rFonts w:asciiTheme="minorEastAsia" w:hAnsiTheme="minorEastAsia" w:hint="eastAsia"/>
                <w:color w:val="000000" w:themeColor="text1"/>
              </w:rPr>
              <w:t>候选单位为建筑业发展产业聚集发挥链长作用，在</w:t>
            </w:r>
            <w:r w:rsidRPr="00232668">
              <w:rPr>
                <w:rFonts w:asciiTheme="minorEastAsia" w:hAnsiTheme="minorEastAsia"/>
                <w:color w:val="000000" w:themeColor="text1"/>
              </w:rPr>
              <w:t>近三年企业参与建筑业或新兴战略性产业园区建设</w:t>
            </w:r>
            <w:r w:rsidRPr="00232668">
              <w:rPr>
                <w:rFonts w:asciiTheme="minorEastAsia" w:hAnsiTheme="minorEastAsia" w:hint="eastAsia"/>
                <w:color w:val="000000" w:themeColor="text1"/>
              </w:rPr>
              <w:t>，或参与广州市建筑业博览会等大型活动的</w:t>
            </w:r>
            <w:r w:rsidRPr="00232668">
              <w:rPr>
                <w:rFonts w:asciiTheme="minorEastAsia" w:hAnsiTheme="minorEastAsia"/>
                <w:color w:val="000000" w:themeColor="text1"/>
              </w:rPr>
              <w:t>得5分，没有的不得分。</w:t>
            </w:r>
          </w:p>
        </w:tc>
        <w:tc>
          <w:tcPr>
            <w:tcW w:w="4941" w:type="dxa"/>
            <w:vAlign w:val="center"/>
          </w:tcPr>
          <w:p w14:paraId="075F7665" w14:textId="77777777" w:rsidR="001114E4" w:rsidRPr="00232668" w:rsidRDefault="001114E4" w:rsidP="00DF3302">
            <w:pPr>
              <w:spacing w:line="240" w:lineRule="exact"/>
              <w:rPr>
                <w:color w:val="000000" w:themeColor="text1"/>
              </w:rPr>
            </w:pPr>
            <w:r w:rsidRPr="00232668">
              <w:rPr>
                <w:rFonts w:hint="eastAsia"/>
                <w:color w:val="000000" w:themeColor="text1"/>
              </w:rPr>
              <w:t>须提供相关合同或证明文件。</w:t>
            </w:r>
          </w:p>
        </w:tc>
      </w:tr>
      <w:tr w:rsidR="001114E4" w:rsidRPr="00232668" w14:paraId="5306E153" w14:textId="77777777" w:rsidTr="00DF3302">
        <w:trPr>
          <w:trHeight w:val="2810"/>
          <w:jc w:val="center"/>
        </w:trPr>
        <w:tc>
          <w:tcPr>
            <w:tcW w:w="1197" w:type="dxa"/>
            <w:vAlign w:val="center"/>
          </w:tcPr>
          <w:p w14:paraId="642825BD" w14:textId="77777777" w:rsidR="001114E4" w:rsidRPr="00232668" w:rsidRDefault="001114E4" w:rsidP="00DF3302">
            <w:pPr>
              <w:snapToGrid w:val="0"/>
              <w:spacing w:line="240" w:lineRule="exact"/>
              <w:jc w:val="center"/>
              <w:rPr>
                <w:rFonts w:asciiTheme="minorEastAsia" w:hAnsiTheme="minorEastAsia"/>
                <w:b/>
                <w:color w:val="000000" w:themeColor="text1"/>
              </w:rPr>
            </w:pPr>
            <w:r w:rsidRPr="00232668">
              <w:rPr>
                <w:rFonts w:asciiTheme="minorEastAsia" w:hAnsiTheme="minorEastAsia" w:hint="eastAsia"/>
                <w:b/>
                <w:color w:val="000000" w:themeColor="text1"/>
              </w:rPr>
              <w:t>其它</w:t>
            </w:r>
          </w:p>
          <w:p w14:paraId="733CB878" w14:textId="77777777" w:rsidR="001114E4" w:rsidRPr="00232668" w:rsidRDefault="001114E4" w:rsidP="00DF3302">
            <w:pPr>
              <w:snapToGrid w:val="0"/>
              <w:spacing w:line="240" w:lineRule="exact"/>
              <w:jc w:val="center"/>
              <w:rPr>
                <w:rFonts w:asciiTheme="minorEastAsia" w:hAnsiTheme="minorEastAsia"/>
                <w:color w:val="000000" w:themeColor="text1"/>
              </w:rPr>
            </w:pPr>
            <w:r w:rsidRPr="00232668">
              <w:rPr>
                <w:rFonts w:asciiTheme="minorEastAsia" w:hAnsiTheme="minorEastAsia" w:hint="eastAsia"/>
                <w:b/>
                <w:color w:val="000000" w:themeColor="text1"/>
              </w:rPr>
              <w:t>（15分）</w:t>
            </w:r>
          </w:p>
        </w:tc>
        <w:tc>
          <w:tcPr>
            <w:tcW w:w="1344" w:type="dxa"/>
            <w:vAlign w:val="center"/>
          </w:tcPr>
          <w:p w14:paraId="7B7DDA9C" w14:textId="77777777" w:rsidR="001114E4" w:rsidRPr="00232668" w:rsidRDefault="001114E4" w:rsidP="00DF3302">
            <w:pPr>
              <w:snapToGrid w:val="0"/>
              <w:spacing w:line="240" w:lineRule="exact"/>
              <w:jc w:val="center"/>
              <w:rPr>
                <w:rFonts w:asciiTheme="minorEastAsia" w:hAnsiTheme="minorEastAsia"/>
                <w:b/>
                <w:color w:val="000000" w:themeColor="text1"/>
              </w:rPr>
            </w:pPr>
            <w:r w:rsidRPr="00232668">
              <w:rPr>
                <w:rFonts w:asciiTheme="minorEastAsia" w:hAnsiTheme="minorEastAsia" w:hint="eastAsia"/>
                <w:b/>
                <w:color w:val="000000" w:themeColor="text1"/>
              </w:rPr>
              <w:t>适用于招标代理类候选单位</w:t>
            </w:r>
          </w:p>
        </w:tc>
        <w:tc>
          <w:tcPr>
            <w:tcW w:w="5750" w:type="dxa"/>
            <w:vAlign w:val="center"/>
          </w:tcPr>
          <w:p w14:paraId="26389F2A" w14:textId="77777777" w:rsidR="001114E4" w:rsidRPr="00232668" w:rsidRDefault="001114E4" w:rsidP="00DF3302">
            <w:pPr>
              <w:ind w:leftChars="-1" w:left="-2" w:firstLineChars="16" w:firstLine="34"/>
              <w:jc w:val="left"/>
              <w:rPr>
                <w:color w:val="000000" w:themeColor="text1"/>
              </w:rPr>
            </w:pPr>
            <w:r w:rsidRPr="00232668">
              <w:rPr>
                <w:rFonts w:hint="eastAsia"/>
                <w:color w:val="000000" w:themeColor="text1"/>
              </w:rPr>
              <w:t>1</w:t>
            </w:r>
            <w:r w:rsidRPr="00232668">
              <w:rPr>
                <w:rFonts w:hint="eastAsia"/>
                <w:color w:val="000000" w:themeColor="text1"/>
              </w:rPr>
              <w:t>、候选单位同时具备质量管理体系、环境管理体系、职业健康安全管理体系认证证书且在有效期内得</w:t>
            </w:r>
            <w:r w:rsidRPr="00232668">
              <w:rPr>
                <w:rFonts w:hint="eastAsia"/>
                <w:color w:val="000000" w:themeColor="text1"/>
              </w:rPr>
              <w:t>5</w:t>
            </w:r>
            <w:r w:rsidRPr="00232668">
              <w:rPr>
                <w:rFonts w:hint="eastAsia"/>
                <w:color w:val="000000" w:themeColor="text1"/>
              </w:rPr>
              <w:t>分；具备上述其中二项认证且在有效期内得</w:t>
            </w:r>
            <w:r w:rsidRPr="00232668">
              <w:rPr>
                <w:rFonts w:hint="eastAsia"/>
                <w:color w:val="000000" w:themeColor="text1"/>
              </w:rPr>
              <w:t>3</w:t>
            </w:r>
            <w:r w:rsidRPr="00232668">
              <w:rPr>
                <w:rFonts w:hint="eastAsia"/>
                <w:color w:val="000000" w:themeColor="text1"/>
              </w:rPr>
              <w:t>分；具备上述一项认证且在有效期内得</w:t>
            </w:r>
            <w:r w:rsidRPr="00232668">
              <w:rPr>
                <w:rFonts w:hint="eastAsia"/>
                <w:color w:val="000000" w:themeColor="text1"/>
              </w:rPr>
              <w:t>1</w:t>
            </w:r>
            <w:r w:rsidRPr="00232668">
              <w:rPr>
                <w:rFonts w:hint="eastAsia"/>
                <w:color w:val="000000" w:themeColor="text1"/>
              </w:rPr>
              <w:t>分（认证覆盖范围必须包含“招标代理”）。</w:t>
            </w:r>
          </w:p>
          <w:p w14:paraId="653ED7E9" w14:textId="77777777" w:rsidR="001114E4" w:rsidRPr="00232668" w:rsidRDefault="001114E4" w:rsidP="00DF3302">
            <w:pPr>
              <w:ind w:leftChars="-1" w:left="-2" w:firstLineChars="16" w:firstLine="34"/>
              <w:jc w:val="left"/>
              <w:rPr>
                <w:color w:val="000000" w:themeColor="text1"/>
              </w:rPr>
            </w:pPr>
            <w:r w:rsidRPr="00232668">
              <w:rPr>
                <w:rFonts w:hint="eastAsia"/>
                <w:color w:val="000000" w:themeColor="text1"/>
              </w:rPr>
              <w:t>2</w:t>
            </w:r>
            <w:r w:rsidRPr="00232668">
              <w:rPr>
                <w:rFonts w:hint="eastAsia"/>
                <w:color w:val="000000" w:themeColor="text1"/>
              </w:rPr>
              <w:t>、候选单位被评为“</w:t>
            </w:r>
            <w:r w:rsidRPr="00232668">
              <w:rPr>
                <w:rFonts w:hint="eastAsia"/>
                <w:color w:val="000000" w:themeColor="text1"/>
              </w:rPr>
              <w:t xml:space="preserve">A </w:t>
            </w:r>
            <w:r w:rsidRPr="00232668">
              <w:rPr>
                <w:rFonts w:hint="eastAsia"/>
                <w:color w:val="000000" w:themeColor="text1"/>
              </w:rPr>
              <w:t>级纳税人称号”称号，从</w:t>
            </w:r>
            <w:proofErr w:type="gramStart"/>
            <w:r w:rsidRPr="00232668">
              <w:rPr>
                <w:rFonts w:hint="eastAsia"/>
                <w:color w:val="000000" w:themeColor="text1"/>
              </w:rPr>
              <w:t>最新评选</w:t>
            </w:r>
            <w:proofErr w:type="gramEnd"/>
            <w:r w:rsidRPr="00232668">
              <w:rPr>
                <w:rFonts w:hint="eastAsia"/>
                <w:color w:val="000000" w:themeColor="text1"/>
              </w:rPr>
              <w:t>年度往前推算，按获评累计年份的长短由高至低排名前十名的得</w:t>
            </w:r>
            <w:r w:rsidRPr="00232668">
              <w:rPr>
                <w:rFonts w:hint="eastAsia"/>
                <w:color w:val="000000" w:themeColor="text1"/>
              </w:rPr>
              <w:t xml:space="preserve"> 5 </w:t>
            </w:r>
            <w:r w:rsidRPr="00232668">
              <w:rPr>
                <w:rFonts w:hint="eastAsia"/>
                <w:color w:val="000000" w:themeColor="text1"/>
              </w:rPr>
              <w:t>分；排名第十一至十五名的得</w:t>
            </w:r>
            <w:r w:rsidRPr="00232668">
              <w:rPr>
                <w:rFonts w:hint="eastAsia"/>
                <w:color w:val="000000" w:themeColor="text1"/>
              </w:rPr>
              <w:t>4</w:t>
            </w:r>
            <w:r w:rsidRPr="00232668">
              <w:rPr>
                <w:rFonts w:hint="eastAsia"/>
                <w:color w:val="000000" w:themeColor="text1"/>
              </w:rPr>
              <w:t>分，排名第十六至二十名的得</w:t>
            </w:r>
            <w:r w:rsidRPr="00232668">
              <w:rPr>
                <w:rFonts w:hint="eastAsia"/>
                <w:color w:val="000000" w:themeColor="text1"/>
              </w:rPr>
              <w:t>3</w:t>
            </w:r>
            <w:r w:rsidRPr="00232668">
              <w:rPr>
                <w:rFonts w:hint="eastAsia"/>
                <w:color w:val="000000" w:themeColor="text1"/>
              </w:rPr>
              <w:t>分，排名第二十一至二十五名的得</w:t>
            </w:r>
            <w:r w:rsidRPr="00232668">
              <w:rPr>
                <w:rFonts w:hint="eastAsia"/>
                <w:color w:val="000000" w:themeColor="text1"/>
              </w:rPr>
              <w:t>2</w:t>
            </w:r>
            <w:r w:rsidRPr="00232668">
              <w:rPr>
                <w:rFonts w:hint="eastAsia"/>
                <w:color w:val="000000" w:themeColor="text1"/>
              </w:rPr>
              <w:t>分，排名第二十六至三十名的得</w:t>
            </w:r>
            <w:r w:rsidRPr="00232668">
              <w:rPr>
                <w:rFonts w:hint="eastAsia"/>
                <w:color w:val="000000" w:themeColor="text1"/>
              </w:rPr>
              <w:t>1</w:t>
            </w:r>
            <w:r w:rsidRPr="00232668">
              <w:rPr>
                <w:rFonts w:hint="eastAsia"/>
                <w:color w:val="000000" w:themeColor="text1"/>
              </w:rPr>
              <w:t>分。排名第三十一至三十五名的得</w:t>
            </w:r>
            <w:r w:rsidRPr="00232668">
              <w:rPr>
                <w:rFonts w:hint="eastAsia"/>
                <w:color w:val="000000" w:themeColor="text1"/>
              </w:rPr>
              <w:t>0.5</w:t>
            </w:r>
            <w:r w:rsidRPr="00232668">
              <w:rPr>
                <w:rFonts w:hint="eastAsia"/>
                <w:color w:val="000000" w:themeColor="text1"/>
              </w:rPr>
              <w:t>分，排名第三十六名及以后的均不得分。</w:t>
            </w:r>
          </w:p>
          <w:p w14:paraId="36EDF4B0" w14:textId="77777777" w:rsidR="001114E4" w:rsidRPr="00232668" w:rsidRDefault="001114E4" w:rsidP="00DF3302">
            <w:pPr>
              <w:snapToGrid w:val="0"/>
              <w:spacing w:line="240" w:lineRule="exact"/>
              <w:rPr>
                <w:rFonts w:asciiTheme="minorEastAsia" w:hAnsiTheme="minorEastAsia"/>
                <w:color w:val="000000" w:themeColor="text1"/>
              </w:rPr>
            </w:pPr>
            <w:r w:rsidRPr="00232668">
              <w:rPr>
                <w:rFonts w:hint="eastAsia"/>
                <w:color w:val="000000" w:themeColor="text1"/>
              </w:rPr>
              <w:t>3</w:t>
            </w:r>
            <w:r w:rsidRPr="00232668">
              <w:rPr>
                <w:rFonts w:hint="eastAsia"/>
                <w:color w:val="000000" w:themeColor="text1"/>
              </w:rPr>
              <w:t>、候选单位有档案管理办法且设有档案库房的得</w:t>
            </w:r>
            <w:r w:rsidRPr="00232668">
              <w:rPr>
                <w:rFonts w:hint="eastAsia"/>
                <w:color w:val="000000" w:themeColor="text1"/>
              </w:rPr>
              <w:t>4</w:t>
            </w:r>
            <w:r w:rsidRPr="00232668">
              <w:rPr>
                <w:rFonts w:hint="eastAsia"/>
                <w:color w:val="000000" w:themeColor="text1"/>
              </w:rPr>
              <w:t>分；获得省级或以上等级档案综合管理单位证加</w:t>
            </w:r>
            <w:r w:rsidRPr="00232668">
              <w:rPr>
                <w:rFonts w:hint="eastAsia"/>
                <w:color w:val="000000" w:themeColor="text1"/>
              </w:rPr>
              <w:t>1</w:t>
            </w:r>
            <w:r w:rsidRPr="00232668">
              <w:rPr>
                <w:rFonts w:hint="eastAsia"/>
                <w:color w:val="000000" w:themeColor="text1"/>
              </w:rPr>
              <w:t>分。本项最高</w:t>
            </w:r>
            <w:r w:rsidRPr="00232668">
              <w:rPr>
                <w:rFonts w:hint="eastAsia"/>
                <w:color w:val="000000" w:themeColor="text1"/>
              </w:rPr>
              <w:t>5</w:t>
            </w:r>
            <w:r w:rsidRPr="00232668">
              <w:rPr>
                <w:rFonts w:hint="eastAsia"/>
                <w:color w:val="000000" w:themeColor="text1"/>
              </w:rPr>
              <w:t>分。</w:t>
            </w:r>
          </w:p>
        </w:tc>
        <w:tc>
          <w:tcPr>
            <w:tcW w:w="4941" w:type="dxa"/>
            <w:vAlign w:val="center"/>
          </w:tcPr>
          <w:p w14:paraId="61D0E51E" w14:textId="77777777" w:rsidR="001114E4" w:rsidRPr="00232668" w:rsidRDefault="001114E4" w:rsidP="00DF3302">
            <w:pPr>
              <w:snapToGrid w:val="0"/>
              <w:spacing w:line="240" w:lineRule="exact"/>
              <w:jc w:val="left"/>
              <w:rPr>
                <w:rFonts w:asciiTheme="minorEastAsia" w:hAnsiTheme="minorEastAsia" w:cs="宋体"/>
                <w:color w:val="000000" w:themeColor="text1"/>
                <w:szCs w:val="21"/>
              </w:rPr>
            </w:pPr>
            <w:r w:rsidRPr="00232668">
              <w:rPr>
                <w:rFonts w:asciiTheme="minorEastAsia" w:hAnsiTheme="minorEastAsia" w:cs="宋体"/>
                <w:color w:val="000000" w:themeColor="text1"/>
                <w:szCs w:val="21"/>
              </w:rPr>
              <w:t>1、</w:t>
            </w:r>
            <w:r w:rsidRPr="00232668">
              <w:rPr>
                <w:rFonts w:asciiTheme="minorEastAsia" w:hAnsiTheme="minorEastAsia" w:cs="宋体" w:hint="eastAsia"/>
                <w:color w:val="000000" w:themeColor="text1"/>
                <w:szCs w:val="21"/>
              </w:rPr>
              <w:t>须提供</w:t>
            </w:r>
            <w:r w:rsidRPr="00232668">
              <w:rPr>
                <w:rFonts w:hint="eastAsia"/>
                <w:color w:val="000000" w:themeColor="text1"/>
              </w:rPr>
              <w:t>质量管理体系、环境管理体系、职业健康安全管理体系认证证书复印件或相关网页</w:t>
            </w:r>
            <w:r w:rsidRPr="00232668">
              <w:rPr>
                <w:rFonts w:asciiTheme="minorEastAsia" w:hAnsiTheme="minorEastAsia" w:cs="宋体" w:hint="eastAsia"/>
                <w:color w:val="000000" w:themeColor="text1"/>
                <w:szCs w:val="21"/>
              </w:rPr>
              <w:t>。</w:t>
            </w:r>
          </w:p>
          <w:p w14:paraId="25F2A04B" w14:textId="77777777" w:rsidR="001114E4" w:rsidRPr="00232668" w:rsidRDefault="001114E4" w:rsidP="00DF3302">
            <w:pPr>
              <w:snapToGrid w:val="0"/>
              <w:spacing w:line="240" w:lineRule="exact"/>
              <w:jc w:val="left"/>
              <w:rPr>
                <w:rFonts w:asciiTheme="minorEastAsia" w:hAnsiTheme="minorEastAsia" w:cs="宋体"/>
                <w:color w:val="000000" w:themeColor="text1"/>
                <w:szCs w:val="21"/>
              </w:rPr>
            </w:pPr>
            <w:r w:rsidRPr="00232668">
              <w:rPr>
                <w:rFonts w:asciiTheme="minorEastAsia" w:hAnsiTheme="minorEastAsia" w:cs="宋体"/>
                <w:color w:val="000000" w:themeColor="text1"/>
                <w:szCs w:val="21"/>
              </w:rPr>
              <w:t>2、“A 级纳税人称号”以</w:t>
            </w:r>
            <w:proofErr w:type="gramStart"/>
            <w:r w:rsidRPr="00232668">
              <w:rPr>
                <w:rFonts w:asciiTheme="minorEastAsia" w:hAnsiTheme="minorEastAsia" w:cs="宋体"/>
                <w:color w:val="000000" w:themeColor="text1"/>
                <w:szCs w:val="21"/>
              </w:rPr>
              <w:t>“国家税务总局”官网</w:t>
            </w:r>
            <w:proofErr w:type="gramEnd"/>
            <w:r w:rsidRPr="00232668">
              <w:rPr>
                <w:rFonts w:asciiTheme="minorEastAsia" w:hAnsiTheme="minorEastAsia" w:cs="宋体"/>
                <w:color w:val="000000" w:themeColor="text1"/>
                <w:szCs w:val="21"/>
              </w:rPr>
              <w:t>http://www.chinatax.gov.cn/index.html）查</w:t>
            </w:r>
          </w:p>
          <w:p w14:paraId="67FC2267" w14:textId="77777777" w:rsidR="001114E4" w:rsidRPr="00526B81" w:rsidRDefault="001114E4" w:rsidP="00DF3302">
            <w:pPr>
              <w:snapToGrid w:val="0"/>
              <w:spacing w:line="240" w:lineRule="exact"/>
              <w:rPr>
                <w:color w:val="000000" w:themeColor="text1"/>
              </w:rPr>
            </w:pPr>
            <w:proofErr w:type="gramStart"/>
            <w:r w:rsidRPr="00232668">
              <w:rPr>
                <w:rFonts w:asciiTheme="minorEastAsia" w:hAnsiTheme="minorEastAsia" w:cs="宋体"/>
                <w:color w:val="000000" w:themeColor="text1"/>
                <w:szCs w:val="21"/>
              </w:rPr>
              <w:t>询</w:t>
            </w:r>
            <w:proofErr w:type="gramEnd"/>
            <w:r w:rsidRPr="00232668">
              <w:rPr>
                <w:rFonts w:asciiTheme="minorEastAsia" w:hAnsiTheme="minorEastAsia" w:cs="宋体"/>
                <w:color w:val="000000" w:themeColor="text1"/>
                <w:szCs w:val="21"/>
              </w:rPr>
              <w:t>结果为准，纳税人登记只计算投标人自身（不计算投标人的分公司和子公司）</w:t>
            </w:r>
            <w:r w:rsidRPr="00232668">
              <w:rPr>
                <w:rFonts w:asciiTheme="minorEastAsia" w:hAnsiTheme="minorEastAsia" w:cs="宋体" w:hint="eastAsia"/>
                <w:color w:val="000000" w:themeColor="text1"/>
                <w:szCs w:val="21"/>
              </w:rPr>
              <w:t>。</w:t>
            </w:r>
            <w:r w:rsidRPr="00232668">
              <w:rPr>
                <w:rFonts w:hint="eastAsia"/>
                <w:color w:val="000000" w:themeColor="text1"/>
              </w:rPr>
              <w:t>被评为“</w:t>
            </w:r>
            <w:r w:rsidRPr="00232668">
              <w:rPr>
                <w:rFonts w:hint="eastAsia"/>
                <w:color w:val="000000" w:themeColor="text1"/>
              </w:rPr>
              <w:t xml:space="preserve">A </w:t>
            </w:r>
            <w:r w:rsidRPr="00232668">
              <w:rPr>
                <w:rFonts w:hint="eastAsia"/>
                <w:color w:val="000000" w:themeColor="text1"/>
              </w:rPr>
              <w:t>级纳税人称号”称号累计年份</w:t>
            </w:r>
            <w:r>
              <w:rPr>
                <w:rFonts w:hint="eastAsia"/>
                <w:color w:val="000000" w:themeColor="text1"/>
              </w:rPr>
              <w:t>相同的，得分相同不占用名额。</w:t>
            </w:r>
          </w:p>
          <w:p w14:paraId="4EC0BC5B" w14:textId="77777777" w:rsidR="001114E4" w:rsidRPr="00232668" w:rsidRDefault="001114E4" w:rsidP="00DF3302">
            <w:pPr>
              <w:snapToGrid w:val="0"/>
              <w:spacing w:line="240" w:lineRule="exact"/>
              <w:rPr>
                <w:rFonts w:asciiTheme="minorEastAsia" w:hAnsiTheme="minorEastAsia" w:cs="宋体"/>
                <w:color w:val="000000" w:themeColor="text1"/>
                <w:szCs w:val="21"/>
              </w:rPr>
            </w:pPr>
            <w:r w:rsidRPr="00232668">
              <w:rPr>
                <w:rFonts w:asciiTheme="minorEastAsia" w:hAnsiTheme="minorEastAsia" w:cs="宋体" w:hint="eastAsia"/>
                <w:color w:val="000000" w:themeColor="text1"/>
                <w:szCs w:val="21"/>
              </w:rPr>
              <w:t>3、</w:t>
            </w:r>
            <w:r w:rsidRPr="00232668">
              <w:rPr>
                <w:rFonts w:hint="eastAsia"/>
                <w:color w:val="000000" w:themeColor="text1"/>
              </w:rPr>
              <w:t>档案库房须提供图片等证明材料；档案管理单位证书须</w:t>
            </w:r>
            <w:r w:rsidRPr="00232668">
              <w:rPr>
                <w:rFonts w:asciiTheme="minorEastAsia" w:hAnsiTheme="minorEastAsia" w:cs="宋体" w:hint="eastAsia"/>
                <w:color w:val="000000" w:themeColor="text1"/>
                <w:szCs w:val="21"/>
              </w:rPr>
              <w:t>提供相关证明材料</w:t>
            </w:r>
            <w:r w:rsidRPr="00232668">
              <w:rPr>
                <w:rFonts w:hint="eastAsia"/>
                <w:color w:val="000000" w:themeColor="text1"/>
              </w:rPr>
              <w:t>。</w:t>
            </w:r>
          </w:p>
        </w:tc>
      </w:tr>
    </w:tbl>
    <w:p w14:paraId="49FF0711" w14:textId="77777777" w:rsidR="001114E4" w:rsidRPr="00232668" w:rsidRDefault="001114E4" w:rsidP="001114E4">
      <w:pPr>
        <w:snapToGrid w:val="0"/>
        <w:rPr>
          <w:b/>
          <w:bCs/>
          <w:color w:val="000000" w:themeColor="text1"/>
        </w:rPr>
      </w:pPr>
    </w:p>
    <w:p w14:paraId="57BEEFD1" w14:textId="77777777" w:rsidR="001114E4" w:rsidRPr="00232668" w:rsidRDefault="001114E4" w:rsidP="001114E4">
      <w:pPr>
        <w:snapToGrid w:val="0"/>
        <w:spacing w:line="300" w:lineRule="exact"/>
        <w:rPr>
          <w:rFonts w:asciiTheme="minorEastAsia" w:hAnsiTheme="minorEastAsia" w:cs="宋体"/>
          <w:color w:val="000000" w:themeColor="text1"/>
          <w:szCs w:val="21"/>
        </w:rPr>
      </w:pPr>
      <w:r w:rsidRPr="00232668">
        <w:rPr>
          <w:rFonts w:hint="eastAsia"/>
          <w:b/>
          <w:bCs/>
          <w:color w:val="000000" w:themeColor="text1"/>
        </w:rPr>
        <w:t>备注</w:t>
      </w:r>
      <w:r w:rsidRPr="00232668">
        <w:rPr>
          <w:rFonts w:asciiTheme="minorEastAsia" w:hAnsiTheme="minorEastAsia" w:cs="宋体" w:hint="eastAsia"/>
          <w:color w:val="000000" w:themeColor="text1"/>
          <w:szCs w:val="21"/>
        </w:rPr>
        <w:t>：</w:t>
      </w:r>
    </w:p>
    <w:p w14:paraId="5302FA31" w14:textId="77777777" w:rsidR="001114E4" w:rsidRPr="00232668" w:rsidRDefault="001114E4" w:rsidP="001114E4">
      <w:pPr>
        <w:spacing w:line="300" w:lineRule="exact"/>
        <w:rPr>
          <w:b/>
          <w:bCs/>
          <w:color w:val="000000" w:themeColor="text1"/>
        </w:rPr>
      </w:pPr>
      <w:r w:rsidRPr="00232668">
        <w:rPr>
          <w:rFonts w:hint="eastAsia"/>
          <w:b/>
          <w:bCs/>
          <w:color w:val="000000" w:themeColor="text1"/>
        </w:rPr>
        <w:t>1</w:t>
      </w:r>
      <w:r w:rsidRPr="00232668">
        <w:rPr>
          <w:rFonts w:hint="eastAsia"/>
          <w:b/>
          <w:bCs/>
          <w:color w:val="000000" w:themeColor="text1"/>
        </w:rPr>
        <w:t>、本标准根据《</w:t>
      </w:r>
      <w:r w:rsidRPr="00232668">
        <w:rPr>
          <w:b/>
          <w:bCs/>
          <w:color w:val="000000" w:themeColor="text1"/>
        </w:rPr>
        <w:t>广州市住房和城乡建设局关于开展广州市建筑业</w:t>
      </w:r>
      <w:r w:rsidRPr="00232668">
        <w:rPr>
          <w:b/>
          <w:bCs/>
          <w:color w:val="000000" w:themeColor="text1"/>
        </w:rPr>
        <w:t>“</w:t>
      </w:r>
      <w:r w:rsidRPr="00232668">
        <w:rPr>
          <w:b/>
          <w:bCs/>
          <w:color w:val="000000" w:themeColor="text1"/>
        </w:rPr>
        <w:t>链长制</w:t>
      </w:r>
      <w:r w:rsidRPr="00232668">
        <w:rPr>
          <w:b/>
          <w:bCs/>
          <w:color w:val="000000" w:themeColor="text1"/>
        </w:rPr>
        <w:t>”</w:t>
      </w:r>
      <w:r w:rsidRPr="00232668">
        <w:rPr>
          <w:b/>
          <w:bCs/>
          <w:color w:val="000000" w:themeColor="text1"/>
        </w:rPr>
        <w:t>工作示范企业遴选的通知</w:t>
      </w:r>
      <w:r w:rsidRPr="00232668">
        <w:rPr>
          <w:rFonts w:hint="eastAsia"/>
          <w:b/>
          <w:bCs/>
          <w:color w:val="000000" w:themeColor="text1"/>
        </w:rPr>
        <w:t>》和《</w:t>
      </w:r>
      <w:r w:rsidRPr="00232668">
        <w:rPr>
          <w:b/>
          <w:bCs/>
          <w:color w:val="000000" w:themeColor="text1"/>
        </w:rPr>
        <w:t>广州市构建</w:t>
      </w:r>
      <w:r w:rsidRPr="00232668">
        <w:rPr>
          <w:b/>
          <w:bCs/>
          <w:color w:val="000000" w:themeColor="text1"/>
        </w:rPr>
        <w:t>“</w:t>
      </w:r>
      <w:r w:rsidRPr="00232668">
        <w:rPr>
          <w:b/>
          <w:bCs/>
          <w:color w:val="000000" w:themeColor="text1"/>
        </w:rPr>
        <w:t>链长制</w:t>
      </w:r>
      <w:r w:rsidRPr="00232668">
        <w:rPr>
          <w:b/>
          <w:bCs/>
          <w:color w:val="000000" w:themeColor="text1"/>
        </w:rPr>
        <w:t>”</w:t>
      </w:r>
      <w:r w:rsidRPr="00232668">
        <w:rPr>
          <w:b/>
          <w:bCs/>
          <w:color w:val="000000" w:themeColor="text1"/>
        </w:rPr>
        <w:t>推动建筑业和规划设计产业高质量发展三年行动计划</w:t>
      </w:r>
      <w:r w:rsidRPr="00232668">
        <w:rPr>
          <w:rFonts w:hint="eastAsia"/>
          <w:b/>
          <w:bCs/>
          <w:color w:val="000000" w:themeColor="text1"/>
        </w:rPr>
        <w:t>》要求编写。</w:t>
      </w:r>
    </w:p>
    <w:p w14:paraId="34451EC4" w14:textId="77777777" w:rsidR="001114E4" w:rsidRPr="00232668" w:rsidRDefault="001114E4" w:rsidP="001114E4">
      <w:pPr>
        <w:spacing w:line="300" w:lineRule="exact"/>
        <w:rPr>
          <w:b/>
          <w:bCs/>
          <w:color w:val="000000" w:themeColor="text1"/>
        </w:rPr>
      </w:pPr>
      <w:r w:rsidRPr="00232668">
        <w:rPr>
          <w:rFonts w:hint="eastAsia"/>
          <w:b/>
          <w:bCs/>
          <w:color w:val="000000" w:themeColor="text1"/>
        </w:rPr>
        <w:t>2</w:t>
      </w:r>
      <w:r w:rsidRPr="00232668">
        <w:rPr>
          <w:rFonts w:hint="eastAsia"/>
          <w:b/>
          <w:bCs/>
          <w:color w:val="000000" w:themeColor="text1"/>
        </w:rPr>
        <w:t>、若得分总分相同，排名若名次排列出现并列，以遴选当天广州市工程招标行业协会网站上公布的招标代理企业</w:t>
      </w:r>
      <w:r w:rsidRPr="00232668">
        <w:rPr>
          <w:rFonts w:hint="eastAsia"/>
          <w:b/>
          <w:bCs/>
          <w:color w:val="000000" w:themeColor="text1"/>
        </w:rPr>
        <w:t>60</w:t>
      </w:r>
      <w:r w:rsidRPr="00232668">
        <w:rPr>
          <w:rFonts w:hint="eastAsia"/>
          <w:b/>
          <w:bCs/>
          <w:color w:val="000000" w:themeColor="text1"/>
        </w:rPr>
        <w:t>日诚信分</w:t>
      </w:r>
      <w:proofErr w:type="gramStart"/>
      <w:r w:rsidRPr="00232668">
        <w:rPr>
          <w:rFonts w:hint="eastAsia"/>
          <w:b/>
          <w:bCs/>
          <w:color w:val="000000" w:themeColor="text1"/>
        </w:rPr>
        <w:t>排名位</w:t>
      </w:r>
      <w:proofErr w:type="gramEnd"/>
      <w:r w:rsidRPr="00232668">
        <w:rPr>
          <w:rFonts w:hint="eastAsia"/>
          <w:b/>
          <w:bCs/>
          <w:color w:val="000000" w:themeColor="text1"/>
        </w:rPr>
        <w:t>前的排前，依次递减，则占用下一名次</w:t>
      </w:r>
      <w:r w:rsidRPr="00232668">
        <w:rPr>
          <w:rFonts w:hint="eastAsia"/>
          <w:b/>
          <w:bCs/>
          <w:color w:val="000000" w:themeColor="text1"/>
        </w:rPr>
        <w:t>(</w:t>
      </w:r>
      <w:r w:rsidRPr="00232668">
        <w:rPr>
          <w:rFonts w:hint="eastAsia"/>
          <w:b/>
          <w:bCs/>
          <w:color w:val="000000" w:themeColor="text1"/>
        </w:rPr>
        <w:t>如：名次相同的投标人有</w:t>
      </w:r>
      <w:r w:rsidRPr="00232668">
        <w:rPr>
          <w:rFonts w:hint="eastAsia"/>
          <w:b/>
          <w:bCs/>
          <w:color w:val="000000" w:themeColor="text1"/>
        </w:rPr>
        <w:t xml:space="preserve"> N </w:t>
      </w:r>
      <w:proofErr w:type="gramStart"/>
      <w:r w:rsidRPr="00232668">
        <w:rPr>
          <w:rFonts w:hint="eastAsia"/>
          <w:b/>
          <w:bCs/>
          <w:color w:val="000000" w:themeColor="text1"/>
        </w:rPr>
        <w:t>个</w:t>
      </w:r>
      <w:proofErr w:type="gramEnd"/>
      <w:r w:rsidRPr="00232668">
        <w:rPr>
          <w:rFonts w:hint="eastAsia"/>
          <w:b/>
          <w:bCs/>
          <w:color w:val="000000" w:themeColor="text1"/>
        </w:rPr>
        <w:t>，则</w:t>
      </w:r>
      <w:r w:rsidRPr="00232668">
        <w:rPr>
          <w:rFonts w:hint="eastAsia"/>
          <w:b/>
          <w:bCs/>
          <w:color w:val="000000" w:themeColor="text1"/>
        </w:rPr>
        <w:t xml:space="preserve"> </w:t>
      </w:r>
      <w:r w:rsidRPr="00232668">
        <w:rPr>
          <w:rFonts w:hint="eastAsia"/>
          <w:b/>
          <w:bCs/>
          <w:color w:val="000000" w:themeColor="text1"/>
        </w:rPr>
        <w:t>该</w:t>
      </w:r>
      <w:r w:rsidRPr="00232668">
        <w:rPr>
          <w:rFonts w:hint="eastAsia"/>
          <w:b/>
          <w:bCs/>
          <w:color w:val="000000" w:themeColor="text1"/>
        </w:rPr>
        <w:t xml:space="preserve"> N </w:t>
      </w:r>
      <w:proofErr w:type="gramStart"/>
      <w:r w:rsidRPr="00232668">
        <w:rPr>
          <w:rFonts w:hint="eastAsia"/>
          <w:b/>
          <w:bCs/>
          <w:color w:val="000000" w:themeColor="text1"/>
        </w:rPr>
        <w:t>个</w:t>
      </w:r>
      <w:proofErr w:type="gramEnd"/>
      <w:r w:rsidRPr="00232668">
        <w:rPr>
          <w:rFonts w:hint="eastAsia"/>
          <w:b/>
          <w:bCs/>
          <w:color w:val="000000" w:themeColor="text1"/>
        </w:rPr>
        <w:t>投标人并列为第</w:t>
      </w:r>
      <w:r w:rsidRPr="00232668">
        <w:rPr>
          <w:rFonts w:hint="eastAsia"/>
          <w:b/>
          <w:bCs/>
          <w:color w:val="000000" w:themeColor="text1"/>
        </w:rPr>
        <w:t xml:space="preserve"> n </w:t>
      </w:r>
      <w:r w:rsidRPr="00232668">
        <w:rPr>
          <w:rFonts w:hint="eastAsia"/>
          <w:b/>
          <w:bCs/>
          <w:color w:val="000000" w:themeColor="text1"/>
        </w:rPr>
        <w:t>名，下一名按第</w:t>
      </w:r>
      <w:r w:rsidRPr="00232668">
        <w:rPr>
          <w:rFonts w:hint="eastAsia"/>
          <w:b/>
          <w:bCs/>
          <w:color w:val="000000" w:themeColor="text1"/>
        </w:rPr>
        <w:t xml:space="preserve"> </w:t>
      </w:r>
      <w:proofErr w:type="spellStart"/>
      <w:r w:rsidRPr="00232668">
        <w:rPr>
          <w:rFonts w:hint="eastAsia"/>
          <w:b/>
          <w:bCs/>
          <w:color w:val="000000" w:themeColor="text1"/>
        </w:rPr>
        <w:t>N+n</w:t>
      </w:r>
      <w:proofErr w:type="spellEnd"/>
      <w:r w:rsidRPr="00232668">
        <w:rPr>
          <w:rFonts w:hint="eastAsia"/>
          <w:b/>
          <w:bCs/>
          <w:color w:val="000000" w:themeColor="text1"/>
        </w:rPr>
        <w:t xml:space="preserve"> </w:t>
      </w:r>
      <w:r w:rsidRPr="00232668">
        <w:rPr>
          <w:rFonts w:hint="eastAsia"/>
          <w:b/>
          <w:bCs/>
          <w:color w:val="000000" w:themeColor="text1"/>
        </w:rPr>
        <w:t>名计算，依此类推。</w:t>
      </w:r>
    </w:p>
    <w:p w14:paraId="5ABA0D6F" w14:textId="77777777" w:rsidR="001114E4" w:rsidRPr="00232668" w:rsidRDefault="001114E4" w:rsidP="001114E4">
      <w:pPr>
        <w:spacing w:line="300" w:lineRule="exact"/>
        <w:rPr>
          <w:b/>
          <w:bCs/>
          <w:color w:val="000000" w:themeColor="text1"/>
        </w:rPr>
      </w:pPr>
    </w:p>
    <w:p w14:paraId="0D4CD195" w14:textId="5710F821" w:rsidR="001114E4" w:rsidRPr="001114E4" w:rsidRDefault="001114E4">
      <w:pPr>
        <w:jc w:val="center"/>
        <w:rPr>
          <w:rFonts w:ascii="宋体" w:eastAsia="宋体" w:hAnsi="宋体" w:cs="方正小标宋_GBK"/>
          <w:b/>
          <w:color w:val="000000" w:themeColor="text1"/>
          <w:sz w:val="32"/>
          <w:szCs w:val="32"/>
        </w:rPr>
      </w:pPr>
    </w:p>
    <w:p w14:paraId="73A7D234" w14:textId="4BF78BF4" w:rsidR="001114E4" w:rsidRDefault="001114E4">
      <w:pPr>
        <w:jc w:val="center"/>
        <w:rPr>
          <w:rFonts w:ascii="宋体" w:eastAsia="宋体" w:hAnsi="宋体" w:cs="方正小标宋_GBK"/>
          <w:b/>
          <w:color w:val="000000" w:themeColor="text1"/>
          <w:sz w:val="32"/>
          <w:szCs w:val="32"/>
        </w:rPr>
      </w:pPr>
    </w:p>
    <w:p w14:paraId="250EB4D8" w14:textId="77777777" w:rsidR="00DF03B9" w:rsidRDefault="00DF03B9" w:rsidP="00DF03B9">
      <w:pPr>
        <w:jc w:val="center"/>
        <w:rPr>
          <w:rFonts w:ascii="宋体" w:eastAsia="宋体" w:hAnsi="宋体" w:cs="方正小标宋_GBK"/>
          <w:b/>
          <w:color w:val="000000" w:themeColor="text1"/>
          <w:sz w:val="44"/>
          <w:szCs w:val="44"/>
        </w:rPr>
      </w:pPr>
      <w:r w:rsidRPr="0066588F">
        <w:rPr>
          <w:rFonts w:ascii="宋体" w:eastAsia="宋体" w:hAnsi="宋体" w:cs="方正小标宋_GBK" w:hint="eastAsia"/>
          <w:b/>
          <w:color w:val="000000" w:themeColor="text1"/>
          <w:sz w:val="44"/>
          <w:szCs w:val="44"/>
        </w:rPr>
        <w:lastRenderedPageBreak/>
        <w:t>广州市建筑业“链长制”工作示范企业</w:t>
      </w:r>
    </w:p>
    <w:p w14:paraId="403C8B13" w14:textId="77777777" w:rsidR="00DF03B9" w:rsidRDefault="00DF03B9" w:rsidP="00DF03B9">
      <w:pPr>
        <w:jc w:val="center"/>
        <w:rPr>
          <w:rFonts w:ascii="宋体" w:eastAsia="宋体" w:hAnsi="宋体" w:cs="方正小标宋_GBK"/>
          <w:b/>
          <w:color w:val="000000" w:themeColor="text1"/>
          <w:sz w:val="44"/>
          <w:szCs w:val="44"/>
        </w:rPr>
      </w:pPr>
      <w:r w:rsidRPr="0066588F">
        <w:rPr>
          <w:rFonts w:ascii="宋体" w:eastAsia="宋体" w:hAnsi="宋体" w:cs="方正小标宋_GBK" w:hint="eastAsia"/>
          <w:b/>
          <w:color w:val="000000" w:themeColor="text1"/>
          <w:sz w:val="44"/>
          <w:szCs w:val="44"/>
        </w:rPr>
        <w:t>（招标代理领域）遴选标准编制说明</w:t>
      </w:r>
    </w:p>
    <w:p w14:paraId="6DB0321D" w14:textId="77777777" w:rsidR="00DF03B9" w:rsidRDefault="00DF03B9" w:rsidP="00DF03B9">
      <w:pPr>
        <w:rPr>
          <w:rFonts w:ascii="仿宋_GB2312" w:eastAsia="仿宋_GB2312"/>
          <w:sz w:val="28"/>
          <w:szCs w:val="28"/>
        </w:rPr>
      </w:pPr>
    </w:p>
    <w:p w14:paraId="1B7F770D" w14:textId="77777777" w:rsidR="00DF03B9" w:rsidRDefault="00DF03B9" w:rsidP="00DF03B9">
      <w:pPr>
        <w:rPr>
          <w:rFonts w:ascii="仿宋_GB2312" w:eastAsia="仿宋_GB2312" w:hAnsiTheme="minorEastAsia"/>
          <w:sz w:val="28"/>
          <w:szCs w:val="28"/>
        </w:rPr>
      </w:pPr>
      <w:r w:rsidRPr="00463EBE">
        <w:rPr>
          <w:rFonts w:ascii="仿宋_GB2312" w:eastAsia="仿宋_GB2312" w:hint="eastAsia"/>
          <w:sz w:val="28"/>
          <w:szCs w:val="28"/>
        </w:rPr>
        <w:t>1.</w:t>
      </w:r>
      <w:r w:rsidRPr="00463EBE">
        <w:rPr>
          <w:rFonts w:ascii="仿宋_GB2312" w:eastAsia="仿宋_GB2312" w:hAnsiTheme="minorEastAsia" w:hint="eastAsia"/>
          <w:sz w:val="28"/>
          <w:szCs w:val="28"/>
        </w:rPr>
        <w:t>《广州市建筑业“链长制”工作示范企业（招标代理领域）遴选标准》</w:t>
      </w:r>
      <w:r>
        <w:rPr>
          <w:rFonts w:ascii="仿宋_GB2312" w:eastAsia="仿宋_GB2312" w:hAnsiTheme="minorEastAsia" w:hint="eastAsia"/>
          <w:sz w:val="28"/>
          <w:szCs w:val="28"/>
        </w:rPr>
        <w:t>（以下简称“本标准”）是</w:t>
      </w:r>
      <w:r w:rsidRPr="00463EBE">
        <w:rPr>
          <w:rFonts w:ascii="仿宋_GB2312" w:eastAsia="仿宋_GB2312" w:hAnsiTheme="minorEastAsia" w:hint="eastAsia"/>
          <w:sz w:val="28"/>
          <w:szCs w:val="28"/>
        </w:rPr>
        <w:t>根据《广州市构建“链长制”推动建筑业和规划设计产业高质量发展三年行动计划（2022-2024年）的通知》（</w:t>
      </w:r>
      <w:proofErr w:type="gramStart"/>
      <w:r w:rsidRPr="00463EBE">
        <w:rPr>
          <w:rFonts w:ascii="仿宋_GB2312" w:eastAsia="仿宋_GB2312" w:hAnsiTheme="minorEastAsia" w:hint="eastAsia"/>
          <w:sz w:val="28"/>
          <w:szCs w:val="28"/>
        </w:rPr>
        <w:t>穗建筑</w:t>
      </w:r>
      <w:proofErr w:type="gramEnd"/>
      <w:r w:rsidRPr="00463EBE">
        <w:rPr>
          <w:rFonts w:ascii="仿宋_GB2312" w:eastAsia="仿宋_GB2312" w:hAnsiTheme="minorEastAsia" w:hint="eastAsia"/>
          <w:sz w:val="28"/>
          <w:szCs w:val="28"/>
        </w:rPr>
        <w:t>〔2022〕153号）、《广州市住房和城乡建设局关于</w:t>
      </w:r>
      <w:r>
        <w:rPr>
          <w:rFonts w:ascii="仿宋_GB2312" w:eastAsia="仿宋_GB2312" w:hAnsiTheme="minorEastAsia" w:hint="eastAsia"/>
          <w:sz w:val="28"/>
          <w:szCs w:val="28"/>
        </w:rPr>
        <w:t>开展广州市</w:t>
      </w:r>
      <w:r w:rsidRPr="00463EBE">
        <w:rPr>
          <w:rFonts w:ascii="仿宋_GB2312" w:eastAsia="仿宋_GB2312" w:hAnsiTheme="minorEastAsia" w:hint="eastAsia"/>
          <w:sz w:val="28"/>
          <w:szCs w:val="28"/>
        </w:rPr>
        <w:t>建筑业“链长制”</w:t>
      </w:r>
      <w:r>
        <w:rPr>
          <w:rFonts w:ascii="仿宋_GB2312" w:eastAsia="仿宋_GB2312" w:hAnsiTheme="minorEastAsia" w:hint="eastAsia"/>
          <w:sz w:val="28"/>
          <w:szCs w:val="28"/>
        </w:rPr>
        <w:t>工作示范企业遴选的通知</w:t>
      </w:r>
      <w:r w:rsidRPr="00463EBE">
        <w:rPr>
          <w:rFonts w:ascii="仿宋_GB2312" w:eastAsia="仿宋_GB2312" w:hAnsiTheme="minorEastAsia" w:hint="eastAsia"/>
          <w:sz w:val="28"/>
          <w:szCs w:val="28"/>
        </w:rPr>
        <w:t>》、《广州市住房和城乡建设局关于各行业龙头企业遴选指标相关工作的函》等相关文件指导精神，在</w:t>
      </w:r>
      <w:r>
        <w:rPr>
          <w:rFonts w:ascii="仿宋_GB2312" w:eastAsia="仿宋_GB2312" w:hAnsiTheme="minorEastAsia" w:hint="eastAsia"/>
          <w:sz w:val="28"/>
          <w:szCs w:val="28"/>
        </w:rPr>
        <w:t>经过</w:t>
      </w:r>
      <w:r w:rsidRPr="00463EBE">
        <w:rPr>
          <w:rFonts w:ascii="仿宋_GB2312" w:eastAsia="仿宋_GB2312" w:hAnsiTheme="minorEastAsia" w:hint="eastAsia"/>
          <w:sz w:val="28"/>
          <w:szCs w:val="28"/>
        </w:rPr>
        <w:t>了充分市场调研和广泛征询意见的基础上</w:t>
      </w:r>
      <w:r>
        <w:rPr>
          <w:rFonts w:ascii="仿宋_GB2312" w:eastAsia="仿宋_GB2312" w:hAnsiTheme="minorEastAsia" w:hint="eastAsia"/>
          <w:sz w:val="28"/>
          <w:szCs w:val="28"/>
        </w:rPr>
        <w:t>进行编制。</w:t>
      </w:r>
    </w:p>
    <w:p w14:paraId="0406F296" w14:textId="77777777" w:rsidR="00DF03B9" w:rsidRDefault="00DF03B9" w:rsidP="00DF03B9">
      <w:pPr>
        <w:rPr>
          <w:rFonts w:ascii="仿宋_GB2312" w:eastAsia="仿宋_GB2312"/>
          <w:sz w:val="28"/>
          <w:szCs w:val="28"/>
        </w:rPr>
      </w:pPr>
      <w:r w:rsidRPr="00463EBE">
        <w:rPr>
          <w:rFonts w:ascii="仿宋_GB2312" w:eastAsia="仿宋_GB2312" w:hAnsiTheme="minorEastAsia" w:hint="eastAsia"/>
          <w:sz w:val="28"/>
          <w:szCs w:val="28"/>
        </w:rPr>
        <w:t>2.</w:t>
      </w:r>
      <w:r w:rsidRPr="00463EBE">
        <w:rPr>
          <w:rFonts w:ascii="仿宋_GB2312" w:eastAsia="仿宋_GB2312" w:hint="eastAsia"/>
          <w:sz w:val="28"/>
          <w:szCs w:val="28"/>
        </w:rPr>
        <w:t xml:space="preserve"> </w:t>
      </w:r>
      <w:r>
        <w:rPr>
          <w:rFonts w:ascii="仿宋_GB2312" w:eastAsia="仿宋_GB2312" w:hint="eastAsia"/>
          <w:sz w:val="28"/>
          <w:szCs w:val="28"/>
        </w:rPr>
        <w:t>本标准根据</w:t>
      </w:r>
      <w:r w:rsidRPr="00463EBE">
        <w:rPr>
          <w:rFonts w:ascii="仿宋_GB2312" w:eastAsia="仿宋_GB2312" w:hAnsiTheme="minorEastAsia" w:hint="eastAsia"/>
          <w:sz w:val="28"/>
          <w:szCs w:val="28"/>
        </w:rPr>
        <w:t>《广州市住房和城乡建设局关于开展广州市建筑业“链长制”工作示范企业遴选的通知》(下称“通知”)第二条“遴选指标”</w:t>
      </w:r>
      <w:r>
        <w:rPr>
          <w:rFonts w:ascii="仿宋_GB2312" w:eastAsia="仿宋_GB2312" w:hAnsiTheme="minorEastAsia" w:hint="eastAsia"/>
          <w:sz w:val="28"/>
          <w:szCs w:val="28"/>
        </w:rPr>
        <w:t>制定，</w:t>
      </w:r>
      <w:r w:rsidRPr="00463EBE">
        <w:rPr>
          <w:rFonts w:ascii="仿宋_GB2312" w:eastAsia="仿宋_GB2312" w:hAnsiTheme="minorEastAsia" w:hint="eastAsia"/>
          <w:sz w:val="28"/>
          <w:szCs w:val="28"/>
        </w:rPr>
        <w:t>主要</w:t>
      </w:r>
      <w:r>
        <w:rPr>
          <w:rFonts w:ascii="仿宋_GB2312" w:eastAsia="仿宋_GB2312" w:hAnsiTheme="minorEastAsia" w:hint="eastAsia"/>
          <w:sz w:val="28"/>
          <w:szCs w:val="28"/>
        </w:rPr>
        <w:t>涵盖</w:t>
      </w:r>
      <w:r w:rsidRPr="00463EBE">
        <w:rPr>
          <w:rFonts w:ascii="仿宋_GB2312" w:eastAsia="仿宋_GB2312" w:hAnsiTheme="minorEastAsia" w:hint="eastAsia"/>
          <w:sz w:val="28"/>
          <w:szCs w:val="28"/>
        </w:rPr>
        <w:t>六方面指标，分别为：综合效益、产业联动、创新水平、市场竞争、产业聚集、其它。</w:t>
      </w:r>
    </w:p>
    <w:p w14:paraId="19951533" w14:textId="77777777" w:rsidR="00DF03B9" w:rsidRPr="00463EBE" w:rsidRDefault="00DF03B9" w:rsidP="00DF03B9">
      <w:pPr>
        <w:rPr>
          <w:rFonts w:ascii="仿宋_GB2312" w:eastAsia="仿宋_GB2312" w:hAnsiTheme="minorEastAsia"/>
          <w:sz w:val="28"/>
          <w:szCs w:val="28"/>
        </w:rPr>
      </w:pPr>
      <w:r>
        <w:rPr>
          <w:rFonts w:ascii="仿宋_GB2312" w:eastAsia="仿宋_GB2312" w:hAnsiTheme="minorEastAsia" w:hint="eastAsia"/>
          <w:sz w:val="28"/>
          <w:szCs w:val="28"/>
        </w:rPr>
        <w:t>3.</w:t>
      </w:r>
      <w:r w:rsidRPr="00463EBE">
        <w:rPr>
          <w:rFonts w:ascii="仿宋_GB2312" w:eastAsia="仿宋_GB2312" w:hAnsiTheme="minorEastAsia" w:hint="eastAsia"/>
          <w:sz w:val="28"/>
          <w:szCs w:val="28"/>
        </w:rPr>
        <w:t>本</w:t>
      </w:r>
      <w:r>
        <w:rPr>
          <w:rFonts w:ascii="仿宋_GB2312" w:eastAsia="仿宋_GB2312" w:hAnsiTheme="minorEastAsia" w:hint="eastAsia"/>
          <w:sz w:val="28"/>
          <w:szCs w:val="28"/>
        </w:rPr>
        <w:t>标准</w:t>
      </w:r>
      <w:r w:rsidRPr="00463EBE">
        <w:rPr>
          <w:rFonts w:ascii="仿宋_GB2312" w:eastAsia="仿宋_GB2312" w:hAnsiTheme="minorEastAsia" w:hint="eastAsia"/>
          <w:sz w:val="28"/>
          <w:szCs w:val="28"/>
        </w:rPr>
        <w:t>严格</w:t>
      </w:r>
      <w:r>
        <w:rPr>
          <w:rFonts w:ascii="仿宋_GB2312" w:eastAsia="仿宋_GB2312" w:hAnsiTheme="minorEastAsia" w:hint="eastAsia"/>
          <w:sz w:val="28"/>
          <w:szCs w:val="28"/>
        </w:rPr>
        <w:t>按照</w:t>
      </w:r>
      <w:r w:rsidRPr="00463EBE">
        <w:rPr>
          <w:rFonts w:ascii="仿宋_GB2312" w:eastAsia="仿宋_GB2312" w:hAnsiTheme="minorEastAsia" w:hint="eastAsia"/>
          <w:sz w:val="28"/>
          <w:szCs w:val="28"/>
        </w:rPr>
        <w:t>以上述六个方面</w:t>
      </w:r>
      <w:r>
        <w:rPr>
          <w:rFonts w:ascii="仿宋_GB2312" w:eastAsia="仿宋_GB2312" w:hAnsiTheme="minorEastAsia" w:hint="eastAsia"/>
          <w:sz w:val="28"/>
          <w:szCs w:val="28"/>
        </w:rPr>
        <w:t>的</w:t>
      </w:r>
      <w:r w:rsidRPr="00463EBE">
        <w:rPr>
          <w:rFonts w:ascii="仿宋_GB2312" w:eastAsia="仿宋_GB2312" w:hAnsiTheme="minorEastAsia" w:hint="eastAsia"/>
          <w:sz w:val="28"/>
          <w:szCs w:val="28"/>
        </w:rPr>
        <w:t>指标</w:t>
      </w:r>
      <w:r>
        <w:rPr>
          <w:rFonts w:ascii="仿宋_GB2312" w:eastAsia="仿宋_GB2312" w:hAnsiTheme="minorEastAsia" w:hint="eastAsia"/>
          <w:sz w:val="28"/>
          <w:szCs w:val="28"/>
        </w:rPr>
        <w:t>并结合招标代理细分领域的实际情况而制定，充分考虑公平性。</w:t>
      </w:r>
      <w:r w:rsidRPr="00463EBE">
        <w:rPr>
          <w:rFonts w:ascii="仿宋_GB2312" w:eastAsia="仿宋_GB2312" w:hAnsiTheme="minorEastAsia" w:hint="eastAsia"/>
          <w:sz w:val="28"/>
          <w:szCs w:val="28"/>
        </w:rPr>
        <w:t>具体编制原则如下：</w:t>
      </w:r>
    </w:p>
    <w:p w14:paraId="075AFB8E" w14:textId="77777777" w:rsidR="00DF03B9" w:rsidRPr="00463EBE" w:rsidRDefault="00DF03B9" w:rsidP="00DF03B9">
      <w:pPr>
        <w:rPr>
          <w:rFonts w:ascii="仿宋_GB2312" w:eastAsia="仿宋_GB2312" w:hAnsiTheme="minorEastAsia"/>
          <w:sz w:val="28"/>
          <w:szCs w:val="28"/>
        </w:rPr>
      </w:pPr>
      <w:r>
        <w:rPr>
          <w:rFonts w:ascii="仿宋_GB2312" w:eastAsia="仿宋_GB2312" w:hAnsiTheme="minorEastAsia" w:hint="eastAsia"/>
          <w:sz w:val="28"/>
          <w:szCs w:val="28"/>
        </w:rPr>
        <w:t>（1）</w:t>
      </w:r>
      <w:r w:rsidRPr="00463EBE">
        <w:rPr>
          <w:rFonts w:ascii="仿宋_GB2312" w:eastAsia="仿宋_GB2312" w:hAnsiTheme="minorEastAsia" w:hint="eastAsia"/>
          <w:sz w:val="28"/>
          <w:szCs w:val="28"/>
        </w:rPr>
        <w:t>综合效益：</w:t>
      </w:r>
      <w:r>
        <w:rPr>
          <w:rFonts w:ascii="仿宋_GB2312" w:eastAsia="仿宋_GB2312" w:hAnsiTheme="minorEastAsia" w:hint="eastAsia"/>
          <w:sz w:val="28"/>
          <w:szCs w:val="28"/>
        </w:rPr>
        <w:t>本标准制定的是招标代理细分领域，故</w:t>
      </w:r>
      <w:r w:rsidRPr="00463EBE">
        <w:rPr>
          <w:rFonts w:ascii="仿宋_GB2312" w:eastAsia="仿宋_GB2312" w:hAnsiTheme="minorEastAsia" w:hint="eastAsia"/>
          <w:sz w:val="28"/>
          <w:szCs w:val="28"/>
        </w:rPr>
        <w:t>采用招标代理收入</w:t>
      </w:r>
      <w:r>
        <w:rPr>
          <w:rFonts w:ascii="仿宋_GB2312" w:eastAsia="仿宋_GB2312" w:hAnsiTheme="minorEastAsia" w:hint="eastAsia"/>
          <w:sz w:val="28"/>
          <w:szCs w:val="28"/>
        </w:rPr>
        <w:t>（以区别于监理、全过程咨询与造价领域</w:t>
      </w:r>
      <w:r>
        <w:rPr>
          <w:rFonts w:ascii="仿宋_GB2312" w:eastAsia="仿宋_GB2312" w:hAnsiTheme="minorEastAsia" w:hint="eastAsia"/>
          <w:sz w:val="28"/>
          <w:szCs w:val="28"/>
        </w:rPr>
        <w:lastRenderedPageBreak/>
        <w:t>的收入）</w:t>
      </w:r>
      <w:r w:rsidRPr="00463EBE">
        <w:rPr>
          <w:rFonts w:ascii="仿宋_GB2312" w:eastAsia="仿宋_GB2312" w:hAnsiTheme="minorEastAsia" w:hint="eastAsia"/>
          <w:sz w:val="28"/>
          <w:szCs w:val="28"/>
        </w:rPr>
        <w:t>、利润总额和纳税额作为评选</w:t>
      </w:r>
      <w:r>
        <w:rPr>
          <w:rFonts w:ascii="仿宋_GB2312" w:eastAsia="仿宋_GB2312" w:hAnsiTheme="minorEastAsia" w:hint="eastAsia"/>
          <w:sz w:val="28"/>
          <w:szCs w:val="28"/>
        </w:rPr>
        <w:t>指标</w:t>
      </w:r>
      <w:r w:rsidRPr="00463EBE">
        <w:rPr>
          <w:rFonts w:ascii="仿宋_GB2312" w:eastAsia="仿宋_GB2312" w:hAnsiTheme="minorEastAsia" w:hint="eastAsia"/>
          <w:sz w:val="28"/>
          <w:szCs w:val="28"/>
        </w:rPr>
        <w:t>，上述指标既能体现</w:t>
      </w:r>
      <w:r>
        <w:rPr>
          <w:rFonts w:ascii="仿宋_GB2312" w:eastAsia="仿宋_GB2312" w:hAnsiTheme="minorEastAsia" w:hint="eastAsia"/>
          <w:sz w:val="28"/>
          <w:szCs w:val="28"/>
        </w:rPr>
        <w:t>招标代理的实际收入、</w:t>
      </w:r>
      <w:r w:rsidRPr="00463EBE">
        <w:rPr>
          <w:rFonts w:ascii="仿宋_GB2312" w:eastAsia="仿宋_GB2312" w:hAnsiTheme="minorEastAsia" w:hint="eastAsia"/>
          <w:sz w:val="28"/>
          <w:szCs w:val="28"/>
        </w:rPr>
        <w:t>企业规模</w:t>
      </w:r>
      <w:r>
        <w:rPr>
          <w:rFonts w:ascii="仿宋_GB2312" w:eastAsia="仿宋_GB2312" w:hAnsiTheme="minorEastAsia" w:hint="eastAsia"/>
          <w:sz w:val="28"/>
          <w:szCs w:val="28"/>
        </w:rPr>
        <w:t>、</w:t>
      </w:r>
      <w:r w:rsidRPr="00463EBE">
        <w:rPr>
          <w:rFonts w:ascii="仿宋_GB2312" w:eastAsia="仿宋_GB2312" w:hAnsiTheme="minorEastAsia" w:hint="eastAsia"/>
          <w:sz w:val="28"/>
          <w:szCs w:val="28"/>
        </w:rPr>
        <w:t>企业盈利能力和运营情况。</w:t>
      </w:r>
    </w:p>
    <w:p w14:paraId="487128A3" w14:textId="77777777" w:rsidR="00DF03B9" w:rsidRPr="00463EBE" w:rsidRDefault="00DF03B9" w:rsidP="00DF03B9">
      <w:pPr>
        <w:rPr>
          <w:rFonts w:ascii="仿宋_GB2312" w:eastAsia="仿宋_GB2312" w:hAnsiTheme="minorEastAsia"/>
          <w:sz w:val="28"/>
          <w:szCs w:val="28"/>
        </w:rPr>
      </w:pPr>
      <w:r>
        <w:rPr>
          <w:rFonts w:ascii="仿宋_GB2312" w:eastAsia="仿宋_GB2312" w:hAnsiTheme="minorEastAsia" w:hint="eastAsia"/>
          <w:sz w:val="28"/>
          <w:szCs w:val="28"/>
        </w:rPr>
        <w:t>（2）</w:t>
      </w:r>
      <w:r w:rsidRPr="00463EBE">
        <w:rPr>
          <w:rFonts w:ascii="仿宋_GB2312" w:eastAsia="仿宋_GB2312" w:hAnsiTheme="minorEastAsia" w:hint="eastAsia"/>
          <w:sz w:val="28"/>
          <w:szCs w:val="28"/>
        </w:rPr>
        <w:t>产业联动：通过考察</w:t>
      </w:r>
      <w:r>
        <w:rPr>
          <w:rFonts w:ascii="仿宋_GB2312" w:eastAsia="仿宋_GB2312" w:hAnsiTheme="minorEastAsia" w:hint="eastAsia"/>
          <w:sz w:val="28"/>
          <w:szCs w:val="28"/>
        </w:rPr>
        <w:t>企业</w:t>
      </w:r>
      <w:r w:rsidRPr="00463EBE">
        <w:rPr>
          <w:rFonts w:ascii="仿宋_GB2312" w:eastAsia="仿宋_GB2312" w:hAnsiTheme="minorEastAsia" w:hint="eastAsia"/>
          <w:sz w:val="28"/>
          <w:szCs w:val="28"/>
        </w:rPr>
        <w:t>在建筑业产业</w:t>
      </w:r>
      <w:proofErr w:type="gramStart"/>
      <w:r w:rsidRPr="00463EBE">
        <w:rPr>
          <w:rFonts w:ascii="仿宋_GB2312" w:eastAsia="仿宋_GB2312" w:hAnsiTheme="minorEastAsia" w:hint="eastAsia"/>
          <w:sz w:val="28"/>
          <w:szCs w:val="28"/>
        </w:rPr>
        <w:t>链其他</w:t>
      </w:r>
      <w:proofErr w:type="gramEnd"/>
      <w:r w:rsidRPr="00463EBE">
        <w:rPr>
          <w:rFonts w:ascii="仿宋_GB2312" w:eastAsia="仿宋_GB2312" w:hAnsiTheme="minorEastAsia" w:hint="eastAsia"/>
          <w:sz w:val="28"/>
          <w:szCs w:val="28"/>
        </w:rPr>
        <w:t>方面的资质</w:t>
      </w:r>
      <w:r>
        <w:rPr>
          <w:rFonts w:ascii="仿宋_GB2312" w:eastAsia="仿宋_GB2312" w:hAnsiTheme="minorEastAsia" w:hint="eastAsia"/>
          <w:sz w:val="28"/>
          <w:szCs w:val="28"/>
        </w:rPr>
        <w:t>（主要是咨询类）</w:t>
      </w:r>
      <w:r w:rsidRPr="00463EBE">
        <w:rPr>
          <w:rFonts w:ascii="仿宋_GB2312" w:eastAsia="仿宋_GB2312" w:hAnsiTheme="minorEastAsia" w:hint="eastAsia"/>
          <w:sz w:val="28"/>
          <w:szCs w:val="28"/>
        </w:rPr>
        <w:t>、业绩指标，体现</w:t>
      </w:r>
      <w:r>
        <w:rPr>
          <w:rFonts w:ascii="仿宋_GB2312" w:eastAsia="仿宋_GB2312" w:hAnsiTheme="minorEastAsia" w:hint="eastAsia"/>
          <w:sz w:val="28"/>
          <w:szCs w:val="28"/>
        </w:rPr>
        <w:t>企业</w:t>
      </w:r>
      <w:r w:rsidRPr="00463EBE">
        <w:rPr>
          <w:rFonts w:ascii="仿宋_GB2312" w:eastAsia="仿宋_GB2312" w:hAnsiTheme="minorEastAsia" w:hint="eastAsia"/>
          <w:sz w:val="28"/>
          <w:szCs w:val="28"/>
        </w:rPr>
        <w:t>在建筑业产业链上下游发展情况和其他产业</w:t>
      </w:r>
      <w:proofErr w:type="gramStart"/>
      <w:r w:rsidRPr="00463EBE">
        <w:rPr>
          <w:rFonts w:ascii="仿宋_GB2312" w:eastAsia="仿宋_GB2312" w:hAnsiTheme="minorEastAsia" w:hint="eastAsia"/>
          <w:sz w:val="28"/>
          <w:szCs w:val="28"/>
        </w:rPr>
        <w:t>链企业</w:t>
      </w:r>
      <w:proofErr w:type="gramEnd"/>
      <w:r w:rsidRPr="00463EBE">
        <w:rPr>
          <w:rFonts w:ascii="仿宋_GB2312" w:eastAsia="仿宋_GB2312" w:hAnsiTheme="minorEastAsia" w:hint="eastAsia"/>
          <w:sz w:val="28"/>
          <w:szCs w:val="28"/>
        </w:rPr>
        <w:t>合作情况。</w:t>
      </w:r>
    </w:p>
    <w:p w14:paraId="3830DBF1" w14:textId="77777777" w:rsidR="00DF03B9" w:rsidRDefault="00DF03B9" w:rsidP="00DF03B9">
      <w:pPr>
        <w:rPr>
          <w:rFonts w:ascii="仿宋_GB2312" w:eastAsia="仿宋_GB2312" w:hAnsiTheme="minorEastAsia"/>
          <w:sz w:val="28"/>
          <w:szCs w:val="28"/>
        </w:rPr>
      </w:pPr>
      <w:r>
        <w:rPr>
          <w:rFonts w:ascii="仿宋_GB2312" w:eastAsia="仿宋_GB2312" w:hAnsiTheme="minorEastAsia" w:hint="eastAsia"/>
          <w:sz w:val="28"/>
          <w:szCs w:val="28"/>
        </w:rPr>
        <w:t>（3）</w:t>
      </w:r>
      <w:r w:rsidRPr="00463EBE">
        <w:rPr>
          <w:rFonts w:ascii="仿宋_GB2312" w:eastAsia="仿宋_GB2312" w:hAnsiTheme="minorEastAsia" w:hint="eastAsia"/>
          <w:sz w:val="28"/>
          <w:szCs w:val="28"/>
        </w:rPr>
        <w:t>创新水平：通过考察企业是否具有高新技术企业资格、设立相关创新研发机构的或获得招投标专利</w:t>
      </w:r>
      <w:r>
        <w:rPr>
          <w:rFonts w:ascii="仿宋_GB2312" w:eastAsia="仿宋_GB2312" w:hAnsiTheme="minorEastAsia" w:hint="eastAsia"/>
          <w:sz w:val="28"/>
          <w:szCs w:val="28"/>
        </w:rPr>
        <w:t>（</w:t>
      </w:r>
      <w:r w:rsidRPr="00430FEE">
        <w:rPr>
          <w:rFonts w:ascii="仿宋_GB2312" w:eastAsia="仿宋_GB2312" w:hAnsiTheme="minorEastAsia" w:hint="eastAsia"/>
          <w:sz w:val="28"/>
          <w:szCs w:val="28"/>
        </w:rPr>
        <w:t>包括自建电子平台获得专利）</w:t>
      </w:r>
      <w:r w:rsidRPr="00463EBE">
        <w:rPr>
          <w:rFonts w:ascii="仿宋_GB2312" w:eastAsia="仿宋_GB2312" w:hAnsiTheme="minorEastAsia" w:hint="eastAsia"/>
          <w:sz w:val="28"/>
          <w:szCs w:val="28"/>
        </w:rPr>
        <w:t>、设立已建立电子招投标交易平台或使用电子交易平台组织招投标全流程电子交易、候选单位在刊物上发表工程招投标方面论文、代理从业人员</w:t>
      </w:r>
      <w:proofErr w:type="gramStart"/>
      <w:r w:rsidRPr="00463EBE">
        <w:rPr>
          <w:rFonts w:ascii="仿宋_GB2312" w:eastAsia="仿宋_GB2312" w:hAnsiTheme="minorEastAsia" w:hint="eastAsia"/>
          <w:sz w:val="28"/>
          <w:szCs w:val="28"/>
        </w:rPr>
        <w:t>具建筑类注册</w:t>
      </w:r>
      <w:proofErr w:type="gramEnd"/>
      <w:r w:rsidRPr="00463EBE">
        <w:rPr>
          <w:rFonts w:ascii="仿宋_GB2312" w:eastAsia="仿宋_GB2312" w:hAnsiTheme="minorEastAsia" w:hint="eastAsia"/>
          <w:sz w:val="28"/>
          <w:szCs w:val="28"/>
        </w:rPr>
        <w:t>证或相关专业资格证等指标，体现企业的创新水平。</w:t>
      </w:r>
    </w:p>
    <w:p w14:paraId="45728784" w14:textId="77777777" w:rsidR="00DF03B9" w:rsidRPr="00463EBE" w:rsidRDefault="00DF03B9" w:rsidP="00DF03B9">
      <w:pPr>
        <w:rPr>
          <w:rFonts w:ascii="仿宋_GB2312" w:eastAsia="仿宋_GB2312" w:hAnsiTheme="minorEastAsia"/>
          <w:sz w:val="28"/>
          <w:szCs w:val="28"/>
        </w:rPr>
      </w:pPr>
      <w:r w:rsidRPr="00463EBE">
        <w:rPr>
          <w:rFonts w:ascii="仿宋_GB2312" w:eastAsia="仿宋_GB2312" w:hAnsiTheme="minorEastAsia" w:hint="eastAsia"/>
          <w:sz w:val="28"/>
          <w:szCs w:val="28"/>
        </w:rPr>
        <w:t>（4）市场竞争：</w:t>
      </w:r>
      <w:r w:rsidRPr="00137986">
        <w:rPr>
          <w:rFonts w:ascii="仿宋_GB2312" w:eastAsia="仿宋_GB2312" w:hint="eastAsia"/>
          <w:color w:val="000000" w:themeColor="text1"/>
          <w:sz w:val="28"/>
          <w:szCs w:val="28"/>
        </w:rPr>
        <w:t>本项根据</w:t>
      </w:r>
      <w:r>
        <w:rPr>
          <w:rFonts w:ascii="仿宋_GB2312" w:eastAsia="仿宋_GB2312" w:hint="eastAsia"/>
          <w:color w:val="000000" w:themeColor="text1"/>
          <w:sz w:val="28"/>
          <w:szCs w:val="28"/>
        </w:rPr>
        <w:t>“</w:t>
      </w:r>
      <w:r w:rsidRPr="00137986">
        <w:rPr>
          <w:rFonts w:ascii="仿宋_GB2312" w:eastAsia="仿宋_GB2312" w:hint="eastAsia"/>
          <w:color w:val="000000" w:themeColor="text1"/>
          <w:sz w:val="28"/>
          <w:szCs w:val="28"/>
        </w:rPr>
        <w:t>通知</w:t>
      </w:r>
      <w:r>
        <w:rPr>
          <w:rFonts w:ascii="仿宋_GB2312" w:eastAsia="仿宋_GB2312" w:hint="eastAsia"/>
          <w:color w:val="000000" w:themeColor="text1"/>
          <w:sz w:val="28"/>
          <w:szCs w:val="28"/>
        </w:rPr>
        <w:t>”</w:t>
      </w:r>
      <w:r w:rsidRPr="00137986">
        <w:rPr>
          <w:rFonts w:ascii="仿宋_GB2312" w:eastAsia="仿宋_GB2312" w:hint="eastAsia"/>
          <w:color w:val="000000" w:themeColor="text1"/>
          <w:sz w:val="28"/>
          <w:szCs w:val="28"/>
        </w:rPr>
        <w:t>第二条第（四）款要求</w:t>
      </w:r>
      <w:r>
        <w:rPr>
          <w:rFonts w:ascii="仿宋_GB2312" w:eastAsia="仿宋_GB2312" w:hint="eastAsia"/>
          <w:color w:val="000000" w:themeColor="text1"/>
          <w:sz w:val="28"/>
          <w:szCs w:val="28"/>
        </w:rPr>
        <w:t>，</w:t>
      </w:r>
      <w:r w:rsidRPr="00137986">
        <w:rPr>
          <w:rFonts w:ascii="仿宋_GB2312" w:eastAsia="仿宋_GB2312" w:hint="eastAsia"/>
          <w:color w:val="000000" w:themeColor="text1"/>
          <w:sz w:val="28"/>
          <w:szCs w:val="28"/>
        </w:rPr>
        <w:t>设置了</w:t>
      </w:r>
      <w:r w:rsidRPr="00463EBE">
        <w:rPr>
          <w:rFonts w:ascii="仿宋_GB2312" w:eastAsia="仿宋_GB2312" w:hint="eastAsia"/>
          <w:color w:val="000000" w:themeColor="text1"/>
          <w:sz w:val="28"/>
          <w:szCs w:val="28"/>
        </w:rPr>
        <w:t>企业是否为上市企业</w:t>
      </w:r>
      <w:r>
        <w:rPr>
          <w:rFonts w:ascii="仿宋_GB2312" w:eastAsia="仿宋_GB2312" w:hint="eastAsia"/>
          <w:color w:val="000000" w:themeColor="text1"/>
          <w:sz w:val="28"/>
          <w:szCs w:val="28"/>
        </w:rPr>
        <w:t>指标，并综合考虑了</w:t>
      </w:r>
      <w:r w:rsidRPr="00463EBE">
        <w:rPr>
          <w:rFonts w:ascii="仿宋_GB2312" w:eastAsia="仿宋_GB2312" w:hint="eastAsia"/>
          <w:color w:val="000000" w:themeColor="text1"/>
          <w:sz w:val="28"/>
          <w:szCs w:val="28"/>
        </w:rPr>
        <w:t>企业诚信排名</w:t>
      </w:r>
      <w:r>
        <w:rPr>
          <w:rFonts w:ascii="仿宋_GB2312" w:eastAsia="仿宋_GB2312" w:hint="eastAsia"/>
          <w:color w:val="000000" w:themeColor="text1"/>
          <w:sz w:val="28"/>
          <w:szCs w:val="28"/>
        </w:rPr>
        <w:t>指标</w:t>
      </w:r>
      <w:r w:rsidRPr="00463EBE">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承接</w:t>
      </w:r>
      <w:r w:rsidRPr="00463EBE">
        <w:rPr>
          <w:rFonts w:ascii="仿宋_GB2312" w:eastAsia="仿宋_GB2312" w:hint="eastAsia"/>
          <w:color w:val="000000" w:themeColor="text1"/>
          <w:sz w:val="28"/>
          <w:szCs w:val="28"/>
        </w:rPr>
        <w:t>重点项目</w:t>
      </w:r>
      <w:r>
        <w:rPr>
          <w:rFonts w:ascii="仿宋_GB2312" w:eastAsia="仿宋_GB2312" w:hint="eastAsia"/>
          <w:color w:val="000000" w:themeColor="text1"/>
          <w:sz w:val="28"/>
          <w:szCs w:val="28"/>
        </w:rPr>
        <w:t>、</w:t>
      </w:r>
      <w:r w:rsidRPr="00463EBE">
        <w:rPr>
          <w:rFonts w:ascii="仿宋_GB2312" w:eastAsia="仿宋_GB2312" w:hint="eastAsia"/>
          <w:color w:val="000000" w:themeColor="text1"/>
          <w:sz w:val="28"/>
          <w:szCs w:val="28"/>
        </w:rPr>
        <w:t>市外招标代理项目等</w:t>
      </w:r>
      <w:r w:rsidRPr="00463EBE">
        <w:rPr>
          <w:rFonts w:ascii="仿宋_GB2312" w:eastAsia="仿宋_GB2312" w:hAnsiTheme="minorEastAsia" w:hint="eastAsia"/>
          <w:sz w:val="28"/>
          <w:szCs w:val="28"/>
        </w:rPr>
        <w:t>指标，体现企业的市场竞争力。</w:t>
      </w:r>
    </w:p>
    <w:p w14:paraId="55C59A0F" w14:textId="77777777" w:rsidR="00DF03B9" w:rsidRPr="00463EBE" w:rsidRDefault="00DF03B9" w:rsidP="00DF03B9">
      <w:pPr>
        <w:rPr>
          <w:rFonts w:ascii="仿宋_GB2312" w:eastAsia="仿宋_GB2312" w:hAnsiTheme="minorEastAsia"/>
          <w:sz w:val="28"/>
          <w:szCs w:val="28"/>
        </w:rPr>
      </w:pPr>
      <w:r w:rsidRPr="00463EBE">
        <w:rPr>
          <w:rFonts w:ascii="仿宋_GB2312" w:eastAsia="仿宋_GB2312" w:hAnsiTheme="minorEastAsia" w:hint="eastAsia"/>
          <w:sz w:val="28"/>
          <w:szCs w:val="28"/>
        </w:rPr>
        <w:t>（5）产业聚集：采用</w:t>
      </w:r>
      <w:r w:rsidRPr="00463EBE">
        <w:rPr>
          <w:rFonts w:ascii="仿宋_GB2312" w:eastAsia="仿宋_GB2312" w:hAnsiTheme="minorEastAsia" w:hint="eastAsia"/>
          <w:color w:val="000000" w:themeColor="text1"/>
          <w:sz w:val="28"/>
          <w:szCs w:val="28"/>
        </w:rPr>
        <w:t>参与建筑业或新兴战略性产业园区建设的业绩，或</w:t>
      </w:r>
      <w:r w:rsidRPr="00EF5EF2">
        <w:rPr>
          <w:rFonts w:ascii="仿宋_GB2312" w:eastAsia="仿宋_GB2312" w:hAnsiTheme="minorEastAsia" w:hint="eastAsia"/>
          <w:color w:val="000000" w:themeColor="text1"/>
          <w:sz w:val="28"/>
          <w:szCs w:val="28"/>
        </w:rPr>
        <w:t>参与广州市建筑业博览会等大型活动</w:t>
      </w:r>
      <w:r w:rsidRPr="00463EBE">
        <w:rPr>
          <w:rFonts w:ascii="仿宋_GB2312" w:eastAsia="仿宋_GB2312" w:hAnsiTheme="minorEastAsia" w:hint="eastAsia"/>
          <w:color w:val="000000" w:themeColor="text1"/>
          <w:sz w:val="28"/>
          <w:szCs w:val="28"/>
        </w:rPr>
        <w:t>作为评选</w:t>
      </w:r>
      <w:r>
        <w:rPr>
          <w:rFonts w:ascii="仿宋_GB2312" w:eastAsia="仿宋_GB2312" w:hAnsiTheme="minorEastAsia" w:hint="eastAsia"/>
          <w:color w:val="000000" w:themeColor="text1"/>
          <w:sz w:val="28"/>
          <w:szCs w:val="28"/>
        </w:rPr>
        <w:t>指标</w:t>
      </w:r>
      <w:r w:rsidRPr="00463EBE">
        <w:rPr>
          <w:rFonts w:ascii="仿宋_GB2312" w:eastAsia="仿宋_GB2312" w:hAnsiTheme="minorEastAsia" w:hint="eastAsia"/>
          <w:sz w:val="28"/>
          <w:szCs w:val="28"/>
        </w:rPr>
        <w:t>，直观体现企业在产业聚集方面的参与程度。</w:t>
      </w:r>
    </w:p>
    <w:p w14:paraId="18B419C1" w14:textId="77777777" w:rsidR="00DF03B9" w:rsidRPr="006771A8" w:rsidRDefault="00DF03B9" w:rsidP="00DF03B9">
      <w:pPr>
        <w:rPr>
          <w:rFonts w:ascii="仿宋_GB2312" w:eastAsia="仿宋_GB2312"/>
          <w:sz w:val="28"/>
          <w:szCs w:val="28"/>
        </w:rPr>
      </w:pPr>
      <w:r w:rsidRPr="00463EBE">
        <w:rPr>
          <w:rFonts w:ascii="仿宋_GB2312" w:eastAsia="仿宋_GB2312" w:hAnsiTheme="minorEastAsia" w:hint="eastAsia"/>
          <w:sz w:val="28"/>
          <w:szCs w:val="28"/>
        </w:rPr>
        <w:t>（6）其他：从企业信誉、企业管理等方面进行考虑，并结合大多数招标代理企业为体现上述几方面所能呈现的具体证明材料，制定了管理体系认证、纳税情况及档案管理三项评选</w:t>
      </w:r>
      <w:r>
        <w:rPr>
          <w:rFonts w:ascii="仿宋_GB2312" w:eastAsia="仿宋_GB2312" w:hAnsiTheme="minorEastAsia" w:hint="eastAsia"/>
          <w:sz w:val="28"/>
          <w:szCs w:val="28"/>
        </w:rPr>
        <w:t>指标</w:t>
      </w:r>
      <w:r w:rsidRPr="00463EBE">
        <w:rPr>
          <w:rFonts w:ascii="仿宋_GB2312" w:eastAsia="仿宋_GB2312" w:hAnsiTheme="minorEastAsia" w:hint="eastAsia"/>
          <w:sz w:val="28"/>
          <w:szCs w:val="28"/>
        </w:rPr>
        <w:t>。</w:t>
      </w:r>
    </w:p>
    <w:p w14:paraId="72C0DE50" w14:textId="77777777" w:rsidR="00DF03B9" w:rsidRPr="00DF03B9" w:rsidRDefault="00DF03B9">
      <w:pPr>
        <w:jc w:val="center"/>
        <w:rPr>
          <w:rFonts w:ascii="宋体" w:eastAsia="宋体" w:hAnsi="宋体" w:cs="方正小标宋_GBK" w:hint="eastAsia"/>
          <w:b/>
          <w:color w:val="000000" w:themeColor="text1"/>
          <w:sz w:val="32"/>
          <w:szCs w:val="32"/>
        </w:rPr>
      </w:pPr>
    </w:p>
    <w:sectPr w:rsidR="00DF03B9" w:rsidRPr="00DF03B9" w:rsidSect="00B16BDC">
      <w:headerReference w:type="default" r:id="rId9"/>
      <w:footerReference w:type="default" r:id="rId10"/>
      <w:pgSz w:w="16838" w:h="11906" w:orient="landscape"/>
      <w:pgMar w:top="1701" w:right="1440" w:bottom="1560" w:left="144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E7803" w14:textId="77777777" w:rsidR="00DF28B7" w:rsidRDefault="00DF28B7" w:rsidP="00C022A8">
      <w:r>
        <w:separator/>
      </w:r>
    </w:p>
  </w:endnote>
  <w:endnote w:type="continuationSeparator" w:id="0">
    <w:p w14:paraId="698CDBEA" w14:textId="77777777" w:rsidR="00DF28B7" w:rsidRDefault="00DF28B7" w:rsidP="00C0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885D" w14:textId="1C6435E8" w:rsidR="00C022A8" w:rsidRDefault="000603D5">
    <w:pPr>
      <w:pStyle w:val="a7"/>
      <w:jc w:val="center"/>
      <w:rPr>
        <w:b/>
        <w:sz w:val="24"/>
        <w:szCs w:val="24"/>
      </w:rPr>
    </w:pPr>
    <w:r>
      <w:rPr>
        <w:noProof/>
        <w:sz w:val="24"/>
      </w:rPr>
      <mc:AlternateContent>
        <mc:Choice Requires="wps">
          <w:drawing>
            <wp:anchor distT="0" distB="0" distL="114300" distR="114300" simplePos="0" relativeHeight="251659264" behindDoc="0" locked="0" layoutInCell="1" allowOverlap="1" wp14:anchorId="093F3737" wp14:editId="6E67BA55">
              <wp:simplePos x="0" y="0"/>
              <wp:positionH relativeFrom="margin">
                <wp:align>center</wp:align>
              </wp:positionH>
              <wp:positionV relativeFrom="paragraph">
                <wp:posOffset>0</wp:posOffset>
              </wp:positionV>
              <wp:extent cx="85915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155" cy="147955"/>
                      </a:xfrm>
                      <a:prstGeom prst="rect">
                        <a:avLst/>
                      </a:prstGeom>
                      <a:noFill/>
                      <a:ln w="6350">
                        <a:noFill/>
                      </a:ln>
                      <a:effectLst/>
                    </wps:spPr>
                    <wps:txbx>
                      <w:txbxContent>
                        <w:p w14:paraId="5935FBE4" w14:textId="77777777" w:rsidR="00C022A8" w:rsidRDefault="00925EA0">
                          <w:pPr>
                            <w:pStyle w:val="a7"/>
                          </w:pPr>
                          <w:r>
                            <w:t>第</w:t>
                          </w:r>
                          <w:r>
                            <w:t xml:space="preserve"> </w:t>
                          </w:r>
                          <w:r w:rsidR="000F3DEB">
                            <w:fldChar w:fldCharType="begin"/>
                          </w:r>
                          <w:r>
                            <w:instrText xml:space="preserve"> PAGE  \* MERGEFORMAT </w:instrText>
                          </w:r>
                          <w:r w:rsidR="000F3DEB">
                            <w:fldChar w:fldCharType="separate"/>
                          </w:r>
                          <w:r w:rsidR="00B07D52">
                            <w:rPr>
                              <w:noProof/>
                            </w:rPr>
                            <w:t>1</w:t>
                          </w:r>
                          <w:r w:rsidR="000F3DEB">
                            <w:fldChar w:fldCharType="end"/>
                          </w:r>
                          <w:r>
                            <w:t xml:space="preserve"> </w:t>
                          </w:r>
                          <w:r>
                            <w:t>页</w:t>
                          </w:r>
                          <w:r>
                            <w:t xml:space="preserve"> </w:t>
                          </w:r>
                          <w:r>
                            <w:t>共</w:t>
                          </w:r>
                          <w:r>
                            <w:t xml:space="preserve"> </w:t>
                          </w:r>
                          <w:fldSimple w:instr=" NUMPAGES  \* MERGEFORMAT ">
                            <w:r w:rsidR="00B07D52">
                              <w:rPr>
                                <w:noProof/>
                              </w:rPr>
                              <w:t>3</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93F3737" id="_x0000_t202" coordsize="21600,21600" o:spt="202" path="m,l,21600r21600,l21600,xe">
              <v:stroke joinstyle="miter"/>
              <v:path gradientshapeok="t" o:connecttype="rect"/>
            </v:shapetype>
            <v:shape id="文本框 1" o:spid="_x0000_s1026" type="#_x0000_t202" style="position:absolute;left:0;text-align:left;margin-left:0;margin-top:0;width:67.6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" filled="f" stroked="f" strokeweight=".5pt">
              <v:textbox style="mso-fit-shape-to-text:t" inset="0,0,0,0">
                <w:txbxContent>
                  <w:p w14:paraId="5935FBE4" w14:textId="77777777" w:rsidR="00C022A8" w:rsidRDefault="00925EA0">
                    <w:pPr>
                      <w:pStyle w:val="a7"/>
                    </w:pPr>
                    <w:r>
                      <w:t>第</w:t>
                    </w:r>
                    <w:r>
                      <w:t xml:space="preserve"> </w:t>
                    </w:r>
                    <w:r w:rsidR="000F3DEB">
                      <w:fldChar w:fldCharType="begin"/>
                    </w:r>
                    <w:r>
                      <w:instrText xml:space="preserve"> PAGE  \* MERGEFORMAT </w:instrText>
                    </w:r>
                    <w:r w:rsidR="000F3DEB">
                      <w:fldChar w:fldCharType="separate"/>
                    </w:r>
                    <w:r w:rsidR="00B07D52">
                      <w:rPr>
                        <w:noProof/>
                      </w:rPr>
                      <w:t>1</w:t>
                    </w:r>
                    <w:r w:rsidR="000F3DEB">
                      <w:fldChar w:fldCharType="end"/>
                    </w:r>
                    <w:r>
                      <w:t xml:space="preserve"> </w:t>
                    </w:r>
                    <w:r>
                      <w:t>页</w:t>
                    </w:r>
                    <w:r>
                      <w:t xml:space="preserve"> </w:t>
                    </w:r>
                    <w:r>
                      <w:t>共</w:t>
                    </w:r>
                    <w:r>
                      <w:t xml:space="preserve"> </w:t>
                    </w:r>
                    <w:fldSimple w:instr=" NUMPAGES  \* MERGEFORMAT ">
                      <w:r w:rsidR="00B07D52">
                        <w:rPr>
                          <w:noProof/>
                        </w:rPr>
                        <w:t>3</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91F39" w14:textId="77777777" w:rsidR="00DF28B7" w:rsidRDefault="00DF28B7" w:rsidP="00C022A8">
      <w:r>
        <w:separator/>
      </w:r>
    </w:p>
  </w:footnote>
  <w:footnote w:type="continuationSeparator" w:id="0">
    <w:p w14:paraId="20F73D7C" w14:textId="77777777" w:rsidR="00DF28B7" w:rsidRDefault="00DF28B7" w:rsidP="00C02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2BD5" w14:textId="35D04062" w:rsidR="002973E9" w:rsidRDefault="002973E9" w:rsidP="002973E9">
    <w:pPr>
      <w:pStyle w:val="a9"/>
      <w:jc w:val="left"/>
    </w:pPr>
    <w:r>
      <w:rPr>
        <w:rFonts w:hint="eastAsia"/>
      </w:rPr>
      <w:t>附件</w:t>
    </w:r>
    <w:r>
      <w:rPr>
        <w:rFonts w:hint="eastAsia"/>
      </w:rPr>
      <w:t>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843A8"/>
    <w:multiLevelType w:val="multilevel"/>
    <w:tmpl w:val="619843A8"/>
    <w:lvl w:ilvl="0">
      <w:start w:val="1"/>
      <w:numFmt w:val="decimal"/>
      <w:lvlText w:val="%1、"/>
      <w:lvlJc w:val="left"/>
      <w:pPr>
        <w:ind w:left="360" w:hanging="360"/>
      </w:pPr>
      <w:rPr>
        <w:rFonts w:asciiTheme="minorHAnsi" w:hAnsiTheme="minorHAnsi" w:cstheme="minorBidi"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ZmMDBjZWI3MDZhNGMzYTU3NThmNDU2NmUyYjZiNGMifQ=="/>
  </w:docVars>
  <w:rsids>
    <w:rsidRoot w:val="00716D00"/>
    <w:rsid w:val="000034CF"/>
    <w:rsid w:val="00013CEB"/>
    <w:rsid w:val="00021973"/>
    <w:rsid w:val="00035B3E"/>
    <w:rsid w:val="00052654"/>
    <w:rsid w:val="000603D5"/>
    <w:rsid w:val="000623C5"/>
    <w:rsid w:val="000623F0"/>
    <w:rsid w:val="00075241"/>
    <w:rsid w:val="000770F4"/>
    <w:rsid w:val="00095BC6"/>
    <w:rsid w:val="000A0AFF"/>
    <w:rsid w:val="000B0CCB"/>
    <w:rsid w:val="000B5A17"/>
    <w:rsid w:val="000D2FC6"/>
    <w:rsid w:val="000D63EA"/>
    <w:rsid w:val="000F3DEB"/>
    <w:rsid w:val="00105787"/>
    <w:rsid w:val="001062A6"/>
    <w:rsid w:val="00107BAE"/>
    <w:rsid w:val="00111239"/>
    <w:rsid w:val="001114E4"/>
    <w:rsid w:val="001228BF"/>
    <w:rsid w:val="00122C7E"/>
    <w:rsid w:val="00126066"/>
    <w:rsid w:val="00137565"/>
    <w:rsid w:val="00140E89"/>
    <w:rsid w:val="001429A5"/>
    <w:rsid w:val="001438F8"/>
    <w:rsid w:val="00143F0A"/>
    <w:rsid w:val="0015276B"/>
    <w:rsid w:val="0016263F"/>
    <w:rsid w:val="00165DED"/>
    <w:rsid w:val="00171CFA"/>
    <w:rsid w:val="001801A2"/>
    <w:rsid w:val="00183087"/>
    <w:rsid w:val="001A02D9"/>
    <w:rsid w:val="001A6ECC"/>
    <w:rsid w:val="001B070E"/>
    <w:rsid w:val="001B468F"/>
    <w:rsid w:val="001D287D"/>
    <w:rsid w:val="001E4377"/>
    <w:rsid w:val="001F64F7"/>
    <w:rsid w:val="002064FD"/>
    <w:rsid w:val="00216A65"/>
    <w:rsid w:val="00232668"/>
    <w:rsid w:val="00237EBF"/>
    <w:rsid w:val="0024355D"/>
    <w:rsid w:val="00263429"/>
    <w:rsid w:val="002743AA"/>
    <w:rsid w:val="0029706C"/>
    <w:rsid w:val="002973E9"/>
    <w:rsid w:val="002A24CC"/>
    <w:rsid w:val="002B286A"/>
    <w:rsid w:val="002B526C"/>
    <w:rsid w:val="002C00E6"/>
    <w:rsid w:val="002C503E"/>
    <w:rsid w:val="002C65E2"/>
    <w:rsid w:val="002D7D0C"/>
    <w:rsid w:val="002E206E"/>
    <w:rsid w:val="002F141C"/>
    <w:rsid w:val="002F1F11"/>
    <w:rsid w:val="002F64E4"/>
    <w:rsid w:val="003005EF"/>
    <w:rsid w:val="00304DBB"/>
    <w:rsid w:val="003108E4"/>
    <w:rsid w:val="00322B0B"/>
    <w:rsid w:val="003340A6"/>
    <w:rsid w:val="00345CE1"/>
    <w:rsid w:val="00347E31"/>
    <w:rsid w:val="0035015B"/>
    <w:rsid w:val="00377D1B"/>
    <w:rsid w:val="00385EAD"/>
    <w:rsid w:val="0038719D"/>
    <w:rsid w:val="0038770D"/>
    <w:rsid w:val="00396FD0"/>
    <w:rsid w:val="003A021D"/>
    <w:rsid w:val="003A3C71"/>
    <w:rsid w:val="003A5A87"/>
    <w:rsid w:val="003A7B87"/>
    <w:rsid w:val="003B1B52"/>
    <w:rsid w:val="003B48E2"/>
    <w:rsid w:val="003B747D"/>
    <w:rsid w:val="003E51A4"/>
    <w:rsid w:val="003E783D"/>
    <w:rsid w:val="004173F0"/>
    <w:rsid w:val="004262D6"/>
    <w:rsid w:val="00427BAB"/>
    <w:rsid w:val="00436D85"/>
    <w:rsid w:val="00443A52"/>
    <w:rsid w:val="0044624B"/>
    <w:rsid w:val="004507B0"/>
    <w:rsid w:val="004508A6"/>
    <w:rsid w:val="00451A92"/>
    <w:rsid w:val="004537D9"/>
    <w:rsid w:val="00455C3C"/>
    <w:rsid w:val="004601DB"/>
    <w:rsid w:val="00460452"/>
    <w:rsid w:val="004670AA"/>
    <w:rsid w:val="00477A7F"/>
    <w:rsid w:val="00487A45"/>
    <w:rsid w:val="00491935"/>
    <w:rsid w:val="004A39FA"/>
    <w:rsid w:val="004C1700"/>
    <w:rsid w:val="004C5E5A"/>
    <w:rsid w:val="004D1E82"/>
    <w:rsid w:val="004E725F"/>
    <w:rsid w:val="004F2D9F"/>
    <w:rsid w:val="004F4A03"/>
    <w:rsid w:val="004F4A3B"/>
    <w:rsid w:val="004F4D22"/>
    <w:rsid w:val="005146EC"/>
    <w:rsid w:val="00514DDA"/>
    <w:rsid w:val="00544AB2"/>
    <w:rsid w:val="00581CB6"/>
    <w:rsid w:val="00583CBA"/>
    <w:rsid w:val="00585156"/>
    <w:rsid w:val="00586AC3"/>
    <w:rsid w:val="005903FB"/>
    <w:rsid w:val="005A1F00"/>
    <w:rsid w:val="005B2EEB"/>
    <w:rsid w:val="005D3DF0"/>
    <w:rsid w:val="005E5704"/>
    <w:rsid w:val="005F4F83"/>
    <w:rsid w:val="005F68A2"/>
    <w:rsid w:val="00604036"/>
    <w:rsid w:val="00613225"/>
    <w:rsid w:val="006164EC"/>
    <w:rsid w:val="0062010C"/>
    <w:rsid w:val="00627F84"/>
    <w:rsid w:val="00631252"/>
    <w:rsid w:val="00645ECA"/>
    <w:rsid w:val="00651A05"/>
    <w:rsid w:val="006557CC"/>
    <w:rsid w:val="00662F5A"/>
    <w:rsid w:val="00663F60"/>
    <w:rsid w:val="0067040E"/>
    <w:rsid w:val="00670863"/>
    <w:rsid w:val="006813E5"/>
    <w:rsid w:val="00692A39"/>
    <w:rsid w:val="006C4FB2"/>
    <w:rsid w:val="006C735D"/>
    <w:rsid w:val="006C7740"/>
    <w:rsid w:val="006F2D88"/>
    <w:rsid w:val="007066BE"/>
    <w:rsid w:val="00716B2C"/>
    <w:rsid w:val="00716D00"/>
    <w:rsid w:val="00717323"/>
    <w:rsid w:val="00726AD0"/>
    <w:rsid w:val="00726CC6"/>
    <w:rsid w:val="00731606"/>
    <w:rsid w:val="00736FE6"/>
    <w:rsid w:val="00746394"/>
    <w:rsid w:val="00772F5F"/>
    <w:rsid w:val="00773EC0"/>
    <w:rsid w:val="007876DE"/>
    <w:rsid w:val="00796549"/>
    <w:rsid w:val="007B2E8B"/>
    <w:rsid w:val="007C401B"/>
    <w:rsid w:val="007D4788"/>
    <w:rsid w:val="007E4FA6"/>
    <w:rsid w:val="007F1B8F"/>
    <w:rsid w:val="007F1BAD"/>
    <w:rsid w:val="007F5047"/>
    <w:rsid w:val="0080074E"/>
    <w:rsid w:val="00815B1B"/>
    <w:rsid w:val="008163BC"/>
    <w:rsid w:val="00822BA0"/>
    <w:rsid w:val="00822FB1"/>
    <w:rsid w:val="0082363C"/>
    <w:rsid w:val="0082401C"/>
    <w:rsid w:val="00856C5B"/>
    <w:rsid w:val="00857855"/>
    <w:rsid w:val="00896A43"/>
    <w:rsid w:val="00896DC4"/>
    <w:rsid w:val="008977FC"/>
    <w:rsid w:val="008B4404"/>
    <w:rsid w:val="008D23B2"/>
    <w:rsid w:val="008D52B7"/>
    <w:rsid w:val="00903A7D"/>
    <w:rsid w:val="0090477F"/>
    <w:rsid w:val="00905F4F"/>
    <w:rsid w:val="009064E8"/>
    <w:rsid w:val="009134CB"/>
    <w:rsid w:val="00921210"/>
    <w:rsid w:val="0092589F"/>
    <w:rsid w:val="00925EA0"/>
    <w:rsid w:val="00936164"/>
    <w:rsid w:val="00950EA8"/>
    <w:rsid w:val="00973BBC"/>
    <w:rsid w:val="009757FD"/>
    <w:rsid w:val="00982B80"/>
    <w:rsid w:val="009A09E4"/>
    <w:rsid w:val="009A513D"/>
    <w:rsid w:val="009B3AE6"/>
    <w:rsid w:val="009B4589"/>
    <w:rsid w:val="009B58D0"/>
    <w:rsid w:val="009D44D0"/>
    <w:rsid w:val="009E3316"/>
    <w:rsid w:val="009F070C"/>
    <w:rsid w:val="009F4731"/>
    <w:rsid w:val="00A369B2"/>
    <w:rsid w:val="00A4055C"/>
    <w:rsid w:val="00A54CC8"/>
    <w:rsid w:val="00A90114"/>
    <w:rsid w:val="00AA4928"/>
    <w:rsid w:val="00AA6B06"/>
    <w:rsid w:val="00AA76C4"/>
    <w:rsid w:val="00AB0B56"/>
    <w:rsid w:val="00AB4BB5"/>
    <w:rsid w:val="00AC0EA2"/>
    <w:rsid w:val="00AD72F0"/>
    <w:rsid w:val="00AE182D"/>
    <w:rsid w:val="00AE7354"/>
    <w:rsid w:val="00AF3D7B"/>
    <w:rsid w:val="00B07D52"/>
    <w:rsid w:val="00B16BDC"/>
    <w:rsid w:val="00B275AC"/>
    <w:rsid w:val="00B354A7"/>
    <w:rsid w:val="00B66E88"/>
    <w:rsid w:val="00B73D8E"/>
    <w:rsid w:val="00B73F67"/>
    <w:rsid w:val="00B749F8"/>
    <w:rsid w:val="00B7614D"/>
    <w:rsid w:val="00B77A96"/>
    <w:rsid w:val="00B81D42"/>
    <w:rsid w:val="00B93032"/>
    <w:rsid w:val="00BA086E"/>
    <w:rsid w:val="00BA4A54"/>
    <w:rsid w:val="00BB5053"/>
    <w:rsid w:val="00BB7630"/>
    <w:rsid w:val="00BC0C40"/>
    <w:rsid w:val="00BD7FA1"/>
    <w:rsid w:val="00BE3223"/>
    <w:rsid w:val="00C022A8"/>
    <w:rsid w:val="00C12A85"/>
    <w:rsid w:val="00C24E7B"/>
    <w:rsid w:val="00C31D83"/>
    <w:rsid w:val="00C37404"/>
    <w:rsid w:val="00C40B44"/>
    <w:rsid w:val="00C41491"/>
    <w:rsid w:val="00C5641A"/>
    <w:rsid w:val="00C74E47"/>
    <w:rsid w:val="00C75E01"/>
    <w:rsid w:val="00C75EB0"/>
    <w:rsid w:val="00C771A5"/>
    <w:rsid w:val="00C81497"/>
    <w:rsid w:val="00C8156C"/>
    <w:rsid w:val="00C82286"/>
    <w:rsid w:val="00C86225"/>
    <w:rsid w:val="00C92872"/>
    <w:rsid w:val="00CB37AC"/>
    <w:rsid w:val="00CB47EF"/>
    <w:rsid w:val="00CC5865"/>
    <w:rsid w:val="00CD7FA1"/>
    <w:rsid w:val="00CE0386"/>
    <w:rsid w:val="00CE49D5"/>
    <w:rsid w:val="00CE76A0"/>
    <w:rsid w:val="00CF12AD"/>
    <w:rsid w:val="00CF7F6B"/>
    <w:rsid w:val="00D03FE7"/>
    <w:rsid w:val="00D24D1C"/>
    <w:rsid w:val="00D25B8E"/>
    <w:rsid w:val="00D26E96"/>
    <w:rsid w:val="00D31E25"/>
    <w:rsid w:val="00D61D2F"/>
    <w:rsid w:val="00D63865"/>
    <w:rsid w:val="00D834B0"/>
    <w:rsid w:val="00D84FCA"/>
    <w:rsid w:val="00D8771A"/>
    <w:rsid w:val="00D963CB"/>
    <w:rsid w:val="00D96F09"/>
    <w:rsid w:val="00DA0A99"/>
    <w:rsid w:val="00DB04D9"/>
    <w:rsid w:val="00DC789F"/>
    <w:rsid w:val="00DC7E89"/>
    <w:rsid w:val="00DE0E4D"/>
    <w:rsid w:val="00DE7720"/>
    <w:rsid w:val="00DF03B9"/>
    <w:rsid w:val="00DF1D5D"/>
    <w:rsid w:val="00DF28B7"/>
    <w:rsid w:val="00DF4E60"/>
    <w:rsid w:val="00E01C27"/>
    <w:rsid w:val="00E048EB"/>
    <w:rsid w:val="00E0530F"/>
    <w:rsid w:val="00E174BB"/>
    <w:rsid w:val="00E31770"/>
    <w:rsid w:val="00E34137"/>
    <w:rsid w:val="00E56AB0"/>
    <w:rsid w:val="00E64496"/>
    <w:rsid w:val="00E7018C"/>
    <w:rsid w:val="00E90412"/>
    <w:rsid w:val="00EA3D7B"/>
    <w:rsid w:val="00EB2740"/>
    <w:rsid w:val="00EC62E7"/>
    <w:rsid w:val="00ED07A4"/>
    <w:rsid w:val="00ED7EB8"/>
    <w:rsid w:val="00EE3BEB"/>
    <w:rsid w:val="00EF1E81"/>
    <w:rsid w:val="00F1061F"/>
    <w:rsid w:val="00F35934"/>
    <w:rsid w:val="00F401C8"/>
    <w:rsid w:val="00F45ACF"/>
    <w:rsid w:val="00F45ECF"/>
    <w:rsid w:val="00F47C03"/>
    <w:rsid w:val="00F5083C"/>
    <w:rsid w:val="00F60521"/>
    <w:rsid w:val="00F82CAA"/>
    <w:rsid w:val="00FA1F98"/>
    <w:rsid w:val="00FA4187"/>
    <w:rsid w:val="00FB116B"/>
    <w:rsid w:val="00FB69A5"/>
    <w:rsid w:val="00FB6C74"/>
    <w:rsid w:val="00FD6130"/>
    <w:rsid w:val="00FE1562"/>
    <w:rsid w:val="00FE1987"/>
    <w:rsid w:val="00FE34E6"/>
    <w:rsid w:val="00FE575E"/>
    <w:rsid w:val="00FF6EF8"/>
    <w:rsid w:val="06684868"/>
    <w:rsid w:val="072916E2"/>
    <w:rsid w:val="0A022F55"/>
    <w:rsid w:val="0E3236C0"/>
    <w:rsid w:val="10962F30"/>
    <w:rsid w:val="114943D9"/>
    <w:rsid w:val="14445246"/>
    <w:rsid w:val="15770306"/>
    <w:rsid w:val="194523AC"/>
    <w:rsid w:val="1B4A71DE"/>
    <w:rsid w:val="1B852123"/>
    <w:rsid w:val="1D262BD1"/>
    <w:rsid w:val="27C141CC"/>
    <w:rsid w:val="28D42899"/>
    <w:rsid w:val="2A7E571E"/>
    <w:rsid w:val="301055C7"/>
    <w:rsid w:val="35EA5E24"/>
    <w:rsid w:val="363278DF"/>
    <w:rsid w:val="3AAB2403"/>
    <w:rsid w:val="3CE04016"/>
    <w:rsid w:val="3D3A4A5C"/>
    <w:rsid w:val="3EAB1705"/>
    <w:rsid w:val="3FF83B2F"/>
    <w:rsid w:val="451A2695"/>
    <w:rsid w:val="45EE1552"/>
    <w:rsid w:val="4DF72F6D"/>
    <w:rsid w:val="50CF055E"/>
    <w:rsid w:val="54470B41"/>
    <w:rsid w:val="55881DC4"/>
    <w:rsid w:val="58611CE1"/>
    <w:rsid w:val="58BB764F"/>
    <w:rsid w:val="5C95229D"/>
    <w:rsid w:val="5DC21134"/>
    <w:rsid w:val="601022A9"/>
    <w:rsid w:val="60B84779"/>
    <w:rsid w:val="60C5258C"/>
    <w:rsid w:val="62D534CF"/>
    <w:rsid w:val="62E95123"/>
    <w:rsid w:val="63B943E0"/>
    <w:rsid w:val="688E62A7"/>
    <w:rsid w:val="6A2E5C82"/>
    <w:rsid w:val="6A8A4024"/>
    <w:rsid w:val="6E9F6864"/>
    <w:rsid w:val="73A41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ABB3B"/>
  <w15:docId w15:val="{497DC511-E5FD-47E1-9781-87227485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A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C022A8"/>
    <w:pPr>
      <w:jc w:val="left"/>
    </w:pPr>
  </w:style>
  <w:style w:type="paragraph" w:styleId="a5">
    <w:name w:val="Balloon Text"/>
    <w:basedOn w:val="a"/>
    <w:link w:val="a6"/>
    <w:uiPriority w:val="99"/>
    <w:semiHidden/>
    <w:unhideWhenUsed/>
    <w:qFormat/>
    <w:rsid w:val="00C022A8"/>
    <w:rPr>
      <w:sz w:val="18"/>
      <w:szCs w:val="18"/>
    </w:rPr>
  </w:style>
  <w:style w:type="paragraph" w:styleId="a7">
    <w:name w:val="footer"/>
    <w:basedOn w:val="a"/>
    <w:link w:val="a8"/>
    <w:uiPriority w:val="99"/>
    <w:unhideWhenUsed/>
    <w:qFormat/>
    <w:rsid w:val="00C022A8"/>
    <w:pPr>
      <w:tabs>
        <w:tab w:val="center" w:pos="4153"/>
        <w:tab w:val="right" w:pos="8306"/>
      </w:tabs>
      <w:snapToGrid w:val="0"/>
      <w:jc w:val="left"/>
    </w:pPr>
    <w:rPr>
      <w:sz w:val="18"/>
      <w:szCs w:val="18"/>
    </w:rPr>
  </w:style>
  <w:style w:type="paragraph" w:styleId="a9">
    <w:name w:val="header"/>
    <w:basedOn w:val="a"/>
    <w:link w:val="aa"/>
    <w:uiPriority w:val="99"/>
    <w:unhideWhenUsed/>
    <w:qFormat/>
    <w:rsid w:val="00C022A8"/>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C022A8"/>
    <w:rPr>
      <w:b/>
      <w:bCs/>
    </w:rPr>
  </w:style>
  <w:style w:type="table" w:styleId="ad">
    <w:name w:val="Table Grid"/>
    <w:basedOn w:val="a1"/>
    <w:uiPriority w:val="59"/>
    <w:qFormat/>
    <w:rsid w:val="00C02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C022A8"/>
    <w:rPr>
      <w:b/>
      <w:bCs/>
    </w:rPr>
  </w:style>
  <w:style w:type="character" w:styleId="af">
    <w:name w:val="Hyperlink"/>
    <w:basedOn w:val="a0"/>
    <w:uiPriority w:val="99"/>
    <w:semiHidden/>
    <w:unhideWhenUsed/>
    <w:qFormat/>
    <w:rsid w:val="00C022A8"/>
    <w:rPr>
      <w:color w:val="0000FF"/>
      <w:u w:val="single"/>
    </w:rPr>
  </w:style>
  <w:style w:type="character" w:styleId="af0">
    <w:name w:val="annotation reference"/>
    <w:basedOn w:val="a0"/>
    <w:uiPriority w:val="99"/>
    <w:semiHidden/>
    <w:unhideWhenUsed/>
    <w:qFormat/>
    <w:rsid w:val="00C022A8"/>
    <w:rPr>
      <w:sz w:val="21"/>
      <w:szCs w:val="21"/>
    </w:rPr>
  </w:style>
  <w:style w:type="character" w:customStyle="1" w:styleId="aa">
    <w:name w:val="页眉 字符"/>
    <w:basedOn w:val="a0"/>
    <w:link w:val="a9"/>
    <w:uiPriority w:val="99"/>
    <w:qFormat/>
    <w:rsid w:val="00C022A8"/>
    <w:rPr>
      <w:sz w:val="18"/>
      <w:szCs w:val="18"/>
    </w:rPr>
  </w:style>
  <w:style w:type="character" w:customStyle="1" w:styleId="a8">
    <w:name w:val="页脚 字符"/>
    <w:basedOn w:val="a0"/>
    <w:link w:val="a7"/>
    <w:uiPriority w:val="99"/>
    <w:qFormat/>
    <w:rsid w:val="00C022A8"/>
    <w:rPr>
      <w:sz w:val="18"/>
      <w:szCs w:val="18"/>
    </w:rPr>
  </w:style>
  <w:style w:type="character" w:customStyle="1" w:styleId="a6">
    <w:name w:val="批注框文本 字符"/>
    <w:basedOn w:val="a0"/>
    <w:link w:val="a5"/>
    <w:uiPriority w:val="99"/>
    <w:semiHidden/>
    <w:qFormat/>
    <w:rsid w:val="00C022A8"/>
    <w:rPr>
      <w:sz w:val="18"/>
      <w:szCs w:val="18"/>
    </w:rPr>
  </w:style>
  <w:style w:type="paragraph" w:styleId="af1">
    <w:name w:val="List Paragraph"/>
    <w:basedOn w:val="a"/>
    <w:uiPriority w:val="99"/>
    <w:unhideWhenUsed/>
    <w:qFormat/>
    <w:rsid w:val="00C022A8"/>
    <w:pPr>
      <w:ind w:firstLineChars="200" w:firstLine="420"/>
    </w:pPr>
  </w:style>
  <w:style w:type="character" w:customStyle="1" w:styleId="a4">
    <w:name w:val="批注文字 字符"/>
    <w:basedOn w:val="a0"/>
    <w:link w:val="a3"/>
    <w:uiPriority w:val="99"/>
    <w:qFormat/>
    <w:rsid w:val="00C022A8"/>
    <w:rPr>
      <w:kern w:val="2"/>
      <w:sz w:val="21"/>
      <w:szCs w:val="22"/>
    </w:rPr>
  </w:style>
  <w:style w:type="character" w:customStyle="1" w:styleId="ac">
    <w:name w:val="批注主题 字符"/>
    <w:basedOn w:val="a4"/>
    <w:link w:val="ab"/>
    <w:uiPriority w:val="99"/>
    <w:semiHidden/>
    <w:qFormat/>
    <w:rsid w:val="00C022A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3DE748-9185-4636-B264-35B67A8A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578</Words>
  <Characters>3298</Characters>
  <Application>Microsoft Office Word</Application>
  <DocSecurity>0</DocSecurity>
  <Lines>27</Lines>
  <Paragraphs>7</Paragraphs>
  <ScaleCrop>false</ScaleCrop>
  <Company>Microsoft</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何 嘉宝</cp:lastModifiedBy>
  <cp:revision>6</cp:revision>
  <cp:lastPrinted>2022-09-02T02:28:00Z</cp:lastPrinted>
  <dcterms:created xsi:type="dcterms:W3CDTF">2022-09-01T02:25:00Z</dcterms:created>
  <dcterms:modified xsi:type="dcterms:W3CDTF">2022-09-02T02:34:00Z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2EEA8863851C445FAD2BD8C106B47A30</vt:lpwstr>
  </property>
</Properties>
</file>